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7F7E" w14:textId="5B3E5E92" w:rsidR="006B3125" w:rsidRPr="006B3125" w:rsidRDefault="006B3125" w:rsidP="00556EA9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  <w:lang w:val="es-ES"/>
        </w:rPr>
      </w:pPr>
      <w:r w:rsidRPr="006B3125">
        <w:rPr>
          <w:rFonts w:ascii="Arial" w:hAnsi="Arial" w:cs="Arial"/>
          <w:b/>
          <w:color w:val="auto"/>
          <w:sz w:val="36"/>
          <w:szCs w:val="36"/>
          <w:lang w:val="es-ES"/>
        </w:rPr>
        <w:t xml:space="preserve">Políticas y </w:t>
      </w:r>
      <w:r>
        <w:rPr>
          <w:rFonts w:ascii="Arial" w:hAnsi="Arial" w:cs="Arial"/>
          <w:b/>
          <w:color w:val="auto"/>
          <w:sz w:val="36"/>
          <w:szCs w:val="36"/>
          <w:lang w:val="es-ES"/>
        </w:rPr>
        <w:t>P</w:t>
      </w:r>
      <w:r w:rsidRPr="006B3125">
        <w:rPr>
          <w:rFonts w:ascii="Arial" w:hAnsi="Arial" w:cs="Arial"/>
          <w:b/>
          <w:color w:val="auto"/>
          <w:sz w:val="36"/>
          <w:szCs w:val="36"/>
          <w:lang w:val="es-ES"/>
        </w:rPr>
        <w:t xml:space="preserve">rocedimientos </w:t>
      </w:r>
      <w:r>
        <w:rPr>
          <w:rFonts w:ascii="Arial" w:hAnsi="Arial" w:cs="Arial"/>
          <w:b/>
          <w:color w:val="auto"/>
          <w:sz w:val="36"/>
          <w:szCs w:val="36"/>
          <w:lang w:val="es-ES"/>
        </w:rPr>
        <w:t>U</w:t>
      </w:r>
      <w:r w:rsidRPr="006B3125">
        <w:rPr>
          <w:rFonts w:ascii="Arial" w:hAnsi="Arial" w:cs="Arial"/>
          <w:b/>
          <w:color w:val="auto"/>
          <w:sz w:val="36"/>
          <w:szCs w:val="36"/>
          <w:lang w:val="es-ES"/>
        </w:rPr>
        <w:t>niformes de Reclamos</w:t>
      </w:r>
    </w:p>
    <w:p w14:paraId="789D5B29" w14:textId="4B8266AB" w:rsidR="00CF6966" w:rsidRPr="006B3125" w:rsidRDefault="00CF6966" w:rsidP="00556EA9">
      <w:pPr>
        <w:pStyle w:val="Heading1"/>
        <w:jc w:val="center"/>
        <w:rPr>
          <w:rFonts w:ascii="Arial" w:hAnsi="Arial" w:cs="Arial"/>
          <w:b/>
          <w:color w:val="auto"/>
          <w:sz w:val="36"/>
          <w:szCs w:val="36"/>
          <w:lang w:val="es-ES"/>
        </w:rPr>
      </w:pPr>
      <w:r w:rsidRPr="006B3125">
        <w:rPr>
          <w:rFonts w:ascii="Arial" w:hAnsi="Arial" w:cs="Arial"/>
          <w:b/>
          <w:color w:val="auto"/>
          <w:sz w:val="36"/>
          <w:szCs w:val="36"/>
          <w:lang w:val="es-ES"/>
        </w:rPr>
        <w:t>2019</w:t>
      </w:r>
      <w:r w:rsidR="00556EA9" w:rsidRPr="006B3125">
        <w:rPr>
          <w:rFonts w:ascii="Arial" w:hAnsi="Arial" w:cs="Arial"/>
          <w:b/>
          <w:color w:val="auto"/>
          <w:sz w:val="36"/>
          <w:szCs w:val="36"/>
          <w:lang w:val="es-ES"/>
        </w:rPr>
        <w:t>-2020</w:t>
      </w:r>
    </w:p>
    <w:p w14:paraId="3326545C" w14:textId="54B5F7C0" w:rsidR="00556EA9" w:rsidRPr="006B3125" w:rsidRDefault="006B3125" w:rsidP="00CF6966">
      <w:pPr>
        <w:jc w:val="center"/>
        <w:rPr>
          <w:rFonts w:cs="Arial"/>
          <w:lang w:val="es-ES"/>
        </w:rPr>
      </w:pPr>
      <w:r>
        <w:rPr>
          <w:rFonts w:cs="Arial"/>
          <w:lang w:val="es-ES"/>
        </w:rPr>
        <w:t xml:space="preserve">Escuela Semiautónoma </w:t>
      </w:r>
      <w:r w:rsidR="001C4275" w:rsidRPr="006B3125">
        <w:rPr>
          <w:rFonts w:cs="Arial"/>
          <w:lang w:val="es-ES"/>
        </w:rPr>
        <w:t>Cielo Vista</w:t>
      </w:r>
    </w:p>
    <w:p w14:paraId="47BF3705" w14:textId="77777777" w:rsidR="00CF6966" w:rsidRPr="006B3125" w:rsidRDefault="00CF6966" w:rsidP="00CF6966">
      <w:pPr>
        <w:jc w:val="center"/>
        <w:rPr>
          <w:rFonts w:cs="Arial"/>
          <w:lang w:val="es-ES"/>
        </w:rPr>
      </w:pPr>
    </w:p>
    <w:p w14:paraId="0C0EE283" w14:textId="00F19F08" w:rsidR="00A40259" w:rsidRPr="006B3125" w:rsidRDefault="006B3125" w:rsidP="00A40259">
      <w:pPr>
        <w:rPr>
          <w:rFonts w:cs="Arial"/>
          <w:color w:val="auto"/>
          <w:lang w:val="es-ES"/>
        </w:rPr>
      </w:pPr>
      <w:r>
        <w:rPr>
          <w:rFonts w:cs="Arial"/>
          <w:lang w:val="es-ES"/>
        </w:rPr>
        <w:t xml:space="preserve">Escuela Semiautónoma </w:t>
      </w:r>
      <w:r w:rsidR="001C4275" w:rsidRPr="006B3125">
        <w:rPr>
          <w:rFonts w:cs="Arial"/>
          <w:color w:val="auto"/>
          <w:lang w:val="es-ES"/>
        </w:rPr>
        <w:t>Cielo Vista</w:t>
      </w:r>
    </w:p>
    <w:p w14:paraId="4DC88196" w14:textId="520EE360" w:rsidR="00A40259" w:rsidRPr="006B3125" w:rsidRDefault="001C4275" w:rsidP="00A40259">
      <w:pPr>
        <w:rPr>
          <w:rFonts w:cs="Arial"/>
          <w:color w:val="auto"/>
          <w:lang w:val="es-ES"/>
        </w:rPr>
      </w:pPr>
      <w:r w:rsidRPr="006B3125">
        <w:rPr>
          <w:rFonts w:cs="Arial"/>
          <w:color w:val="auto"/>
          <w:lang w:val="es-ES"/>
        </w:rPr>
        <w:t xml:space="preserve">650 South Paseo Dorotea </w:t>
      </w:r>
    </w:p>
    <w:p w14:paraId="121D55FB" w14:textId="729E9269" w:rsidR="002F306E" w:rsidRPr="006B3125" w:rsidRDefault="001C4275" w:rsidP="00A40259">
      <w:pPr>
        <w:rPr>
          <w:rFonts w:cs="Arial"/>
          <w:color w:val="auto"/>
          <w:highlight w:val="yellow"/>
          <w:lang w:val="es-ES"/>
        </w:rPr>
      </w:pPr>
      <w:r w:rsidRPr="006B3125">
        <w:rPr>
          <w:rFonts w:cs="Arial"/>
          <w:color w:val="auto"/>
          <w:lang w:val="es-ES"/>
        </w:rPr>
        <w:t>760-416-8250</w:t>
      </w:r>
    </w:p>
    <w:p w14:paraId="09245AAD" w14:textId="77777777" w:rsidR="001C4275" w:rsidRPr="006B3125" w:rsidRDefault="007B04F5" w:rsidP="000261D2">
      <w:pPr>
        <w:rPr>
          <w:lang w:val="es-ES"/>
        </w:rPr>
      </w:pPr>
      <w:hyperlink r:id="rId7" w:history="1">
        <w:r w:rsidR="001C4275" w:rsidRPr="006B3125">
          <w:rPr>
            <w:color w:val="0000FF"/>
            <w:u w:val="single"/>
            <w:lang w:val="es-ES"/>
          </w:rPr>
          <w:t>https://www.cielovistacharter.com/home.html</w:t>
        </w:r>
      </w:hyperlink>
    </w:p>
    <w:p w14:paraId="5DB00DE4" w14:textId="77777777" w:rsidR="001C4275" w:rsidRPr="006B3125" w:rsidRDefault="001C4275" w:rsidP="000261D2">
      <w:pPr>
        <w:rPr>
          <w:lang w:val="es-ES"/>
        </w:rPr>
      </w:pPr>
    </w:p>
    <w:p w14:paraId="340C52F8" w14:textId="2ED3F769" w:rsidR="007F1067" w:rsidRPr="006B3125" w:rsidRDefault="006B3125" w:rsidP="000261D2">
      <w:pPr>
        <w:rPr>
          <w:sz w:val="32"/>
          <w:lang w:val="es-ES"/>
        </w:rPr>
      </w:pPr>
      <w:r w:rsidRPr="006B3125">
        <w:rPr>
          <w:rFonts w:cs="Arial"/>
          <w:color w:val="auto"/>
          <w:lang w:val="es-ES"/>
        </w:rPr>
        <w:t xml:space="preserve">Adoptado por la Junta de Gobierno de </w:t>
      </w:r>
      <w:r>
        <w:rPr>
          <w:rFonts w:cs="Arial"/>
          <w:color w:val="auto"/>
          <w:lang w:val="es-ES"/>
        </w:rPr>
        <w:t xml:space="preserve">la Escuela Semiautónoma </w:t>
      </w:r>
      <w:r w:rsidRPr="006B3125">
        <w:rPr>
          <w:rFonts w:cs="Arial"/>
          <w:color w:val="auto"/>
          <w:lang w:val="es-ES"/>
        </w:rPr>
        <w:t xml:space="preserve">Cielo Vista </w:t>
      </w:r>
      <w:r w:rsidR="00873005" w:rsidRPr="006B3125">
        <w:rPr>
          <w:rFonts w:cs="Arial"/>
          <w:color w:val="auto"/>
          <w:lang w:val="es-ES"/>
        </w:rPr>
        <w:t>(</w:t>
      </w:r>
      <w:r>
        <w:rPr>
          <w:rFonts w:cs="Arial"/>
          <w:color w:val="auto"/>
          <w:lang w:val="es-ES"/>
        </w:rPr>
        <w:t>la Junta</w:t>
      </w:r>
      <w:r w:rsidR="00873005" w:rsidRPr="006B3125">
        <w:rPr>
          <w:rFonts w:cs="Arial"/>
          <w:color w:val="auto"/>
          <w:lang w:val="es-ES"/>
        </w:rPr>
        <w:t xml:space="preserve">) </w:t>
      </w:r>
      <w:r>
        <w:rPr>
          <w:rFonts w:cs="Arial"/>
          <w:color w:val="auto"/>
          <w:lang w:val="es-ES"/>
        </w:rPr>
        <w:t>e</w:t>
      </w:r>
      <w:r w:rsidR="00671884" w:rsidRPr="006B3125">
        <w:rPr>
          <w:rFonts w:cs="Arial"/>
          <w:color w:val="auto"/>
          <w:lang w:val="es-ES"/>
        </w:rPr>
        <w:t>n</w:t>
      </w:r>
      <w:r w:rsidR="000261D2" w:rsidRPr="006B3125">
        <w:rPr>
          <w:rFonts w:cs="Arial"/>
          <w:color w:val="auto"/>
          <w:lang w:val="es-ES"/>
        </w:rPr>
        <w:t>:</w:t>
      </w:r>
      <w:r w:rsidR="00740F48" w:rsidRPr="006B3125">
        <w:rPr>
          <w:rFonts w:cs="Arial"/>
          <w:color w:val="auto"/>
          <w:lang w:val="es-ES"/>
        </w:rPr>
        <w:t xml:space="preserve"> </w:t>
      </w:r>
      <w:r w:rsidR="000261D2" w:rsidRPr="006B3125">
        <w:rPr>
          <w:rFonts w:cs="Arial"/>
          <w:color w:val="auto"/>
          <w:u w:val="single"/>
          <w:lang w:val="es-ES"/>
        </w:rPr>
        <w:tab/>
      </w:r>
      <w:r w:rsidR="000261D2" w:rsidRPr="006B3125">
        <w:rPr>
          <w:rFonts w:cs="Arial"/>
          <w:color w:val="auto"/>
          <w:u w:val="single"/>
          <w:lang w:val="es-ES"/>
        </w:rPr>
        <w:tab/>
      </w:r>
      <w:r w:rsidR="00740F48" w:rsidRPr="006B3125">
        <w:rPr>
          <w:rFonts w:cs="Arial"/>
          <w:color w:val="auto"/>
          <w:u w:val="single"/>
          <w:lang w:val="es-ES"/>
        </w:rPr>
        <w:tab/>
      </w:r>
    </w:p>
    <w:p w14:paraId="17C33EA2" w14:textId="77777777" w:rsidR="000261D2" w:rsidRPr="006B3125" w:rsidRDefault="000261D2" w:rsidP="006E251A">
      <w:pPr>
        <w:rPr>
          <w:rFonts w:cs="Arial"/>
          <w:color w:val="auto"/>
          <w:lang w:val="es-ES"/>
        </w:rPr>
      </w:pPr>
    </w:p>
    <w:p w14:paraId="507AD5A7" w14:textId="3AA26E0C" w:rsidR="00B96A86" w:rsidRPr="006B3125" w:rsidRDefault="005A3114" w:rsidP="006E251A">
      <w:pPr>
        <w:rPr>
          <w:rFonts w:cs="Arial"/>
          <w:color w:val="auto"/>
          <w:lang w:val="es-ES"/>
        </w:rPr>
      </w:pPr>
      <w:r w:rsidRPr="005A3114">
        <w:rPr>
          <w:rFonts w:cs="Arial"/>
          <w:color w:val="auto"/>
          <w:lang w:val="es-ES"/>
        </w:rPr>
        <w:t>Este documento contiene reglas e instrucciones sobre la presentación, investigación y resolución de un</w:t>
      </w:r>
      <w:r w:rsidR="00E21346">
        <w:rPr>
          <w:rFonts w:cs="Arial"/>
          <w:color w:val="auto"/>
          <w:lang w:val="es-ES"/>
        </w:rPr>
        <w:t xml:space="preserve"> reclamo bajo los</w:t>
      </w:r>
      <w:r w:rsidRPr="005A3114">
        <w:rPr>
          <w:rFonts w:cs="Arial"/>
          <w:color w:val="auto"/>
          <w:lang w:val="es-ES"/>
        </w:rPr>
        <w:t xml:space="preserve"> Procedimientos Uniformes de </w:t>
      </w:r>
      <w:r w:rsidR="002D34DE">
        <w:rPr>
          <w:rFonts w:cs="Arial"/>
          <w:color w:val="auto"/>
          <w:lang w:val="es-ES"/>
        </w:rPr>
        <w:t>Reclamos</w:t>
      </w:r>
      <w:r w:rsidRPr="005A3114">
        <w:rPr>
          <w:rFonts w:cs="Arial"/>
          <w:color w:val="auto"/>
          <w:lang w:val="es-ES"/>
        </w:rPr>
        <w:t xml:space="preserve"> (UCP</w:t>
      </w:r>
      <w:r w:rsidR="00E21346">
        <w:rPr>
          <w:rFonts w:cs="Arial"/>
          <w:color w:val="auto"/>
          <w:lang w:val="es-ES"/>
        </w:rPr>
        <w:t>, por sus siglas en inglés</w:t>
      </w:r>
      <w:r w:rsidRPr="005A3114">
        <w:rPr>
          <w:rFonts w:cs="Arial"/>
          <w:color w:val="auto"/>
          <w:lang w:val="es-ES"/>
        </w:rPr>
        <w:t>) con respecto a una supuesta violación</w:t>
      </w:r>
      <w:r w:rsidR="00E21346">
        <w:rPr>
          <w:rFonts w:cs="Arial"/>
          <w:color w:val="auto"/>
          <w:lang w:val="es-ES"/>
        </w:rPr>
        <w:t>,</w:t>
      </w:r>
      <w:r w:rsidRPr="005A3114">
        <w:rPr>
          <w:rFonts w:cs="Arial"/>
          <w:color w:val="auto"/>
          <w:lang w:val="es-ES"/>
        </w:rPr>
        <w:t xml:space="preserve"> por parte de la ESCUELA</w:t>
      </w:r>
      <w:r w:rsidR="00E21346">
        <w:rPr>
          <w:rFonts w:cs="Arial"/>
          <w:color w:val="auto"/>
          <w:lang w:val="es-ES"/>
        </w:rPr>
        <w:t>,</w:t>
      </w:r>
      <w:r w:rsidRPr="005A3114">
        <w:rPr>
          <w:rFonts w:cs="Arial"/>
          <w:color w:val="auto"/>
          <w:lang w:val="es-ES"/>
        </w:rPr>
        <w:t xml:space="preserve"> de las leyes o regulaciones federales o estatales que rigen los programas educativos, incluido </w:t>
      </w:r>
      <w:r w:rsidR="00E21346">
        <w:rPr>
          <w:rFonts w:cs="Arial"/>
          <w:color w:val="auto"/>
          <w:lang w:val="es-ES"/>
        </w:rPr>
        <w:t xml:space="preserve">las </w:t>
      </w:r>
      <w:r w:rsidR="00E21346" w:rsidRPr="005A3114">
        <w:rPr>
          <w:rFonts w:cs="Arial"/>
          <w:color w:val="auto"/>
          <w:lang w:val="es-ES"/>
        </w:rPr>
        <w:t>tarifas</w:t>
      </w:r>
      <w:r w:rsidR="002F6D74">
        <w:rPr>
          <w:rFonts w:cs="Arial"/>
          <w:color w:val="auto"/>
          <w:lang w:val="es-ES"/>
        </w:rPr>
        <w:t xml:space="preserve"> </w:t>
      </w:r>
      <w:r w:rsidR="000F3B5B">
        <w:rPr>
          <w:rFonts w:cs="Arial"/>
          <w:color w:val="auto"/>
          <w:lang w:val="es-ES"/>
        </w:rPr>
        <w:t>a</w:t>
      </w:r>
      <w:r w:rsidR="002F6D74">
        <w:rPr>
          <w:rFonts w:cs="Arial"/>
          <w:color w:val="auto"/>
          <w:lang w:val="es-ES"/>
        </w:rPr>
        <w:t xml:space="preserve"> los alumnos,</w:t>
      </w:r>
      <w:r w:rsidR="00E21346" w:rsidRPr="005A3114">
        <w:rPr>
          <w:rFonts w:cs="Arial"/>
          <w:color w:val="auto"/>
          <w:lang w:val="es-ES"/>
        </w:rPr>
        <w:t xml:space="preserve"> </w:t>
      </w:r>
      <w:r w:rsidR="002F6D74">
        <w:rPr>
          <w:rFonts w:cs="Arial"/>
          <w:color w:val="auto"/>
          <w:lang w:val="es-ES"/>
        </w:rPr>
        <w:t>o</w:t>
      </w:r>
      <w:r w:rsidR="002D34DE">
        <w:rPr>
          <w:rFonts w:cs="Arial"/>
          <w:color w:val="auto"/>
          <w:lang w:val="es-ES"/>
        </w:rPr>
        <w:t xml:space="preserve"> el</w:t>
      </w:r>
      <w:r w:rsidRPr="005A3114">
        <w:rPr>
          <w:rFonts w:cs="Arial"/>
          <w:color w:val="auto"/>
          <w:lang w:val="es-ES"/>
        </w:rPr>
        <w:t xml:space="preserve"> incumplimiento de las leyes relacionadas con el Plan de Control Local y Responsabilidad </w:t>
      </w:r>
      <w:r w:rsidR="00DE0598" w:rsidRPr="006B3125">
        <w:rPr>
          <w:rStyle w:val="Strong"/>
          <w:rFonts w:cs="Arial"/>
          <w:b w:val="0"/>
          <w:color w:val="auto"/>
          <w:lang w:val="es-ES"/>
        </w:rPr>
        <w:t>(LCAP</w:t>
      </w:r>
      <w:r w:rsidR="00E21346">
        <w:rPr>
          <w:rStyle w:val="Strong"/>
          <w:rFonts w:cs="Arial"/>
          <w:b w:val="0"/>
          <w:color w:val="auto"/>
          <w:lang w:val="es-ES"/>
        </w:rPr>
        <w:t>, por sus siglas en inglés</w:t>
      </w:r>
      <w:r w:rsidR="00DE0598" w:rsidRPr="006B3125">
        <w:rPr>
          <w:rStyle w:val="Strong"/>
          <w:rFonts w:cs="Arial"/>
          <w:b w:val="0"/>
          <w:color w:val="auto"/>
          <w:lang w:val="es-ES"/>
        </w:rPr>
        <w:t>)</w:t>
      </w:r>
      <w:r w:rsidR="00E21346" w:rsidRPr="00E21346">
        <w:rPr>
          <w:rFonts w:cs="Arial"/>
          <w:color w:val="auto"/>
          <w:lang w:val="es-ES"/>
        </w:rPr>
        <w:t xml:space="preserve"> </w:t>
      </w:r>
      <w:r w:rsidR="00E21346" w:rsidRPr="005A3114">
        <w:rPr>
          <w:rFonts w:cs="Arial"/>
          <w:color w:val="auto"/>
          <w:lang w:val="es-ES"/>
        </w:rPr>
        <w:t>de la ESCUELA</w:t>
      </w:r>
      <w:r w:rsidR="00E21346">
        <w:rPr>
          <w:rFonts w:cs="Arial"/>
          <w:color w:val="auto"/>
          <w:lang w:val="es-ES"/>
        </w:rPr>
        <w:t>.</w:t>
      </w:r>
    </w:p>
    <w:p w14:paraId="51FA4C6F" w14:textId="5C2B4B1E" w:rsidR="00DE0598" w:rsidRPr="006B3125" w:rsidRDefault="002D34DE" w:rsidP="006E251A">
      <w:pPr>
        <w:rPr>
          <w:rFonts w:cs="Arial"/>
          <w:color w:val="auto"/>
          <w:lang w:val="es-ES"/>
        </w:rPr>
      </w:pPr>
      <w:r w:rsidRPr="002D34DE">
        <w:rPr>
          <w:rFonts w:cs="Arial"/>
          <w:color w:val="auto"/>
          <w:lang w:val="es-ES"/>
        </w:rPr>
        <w:t xml:space="preserve">Este documento incluye información sobre cómo </w:t>
      </w:r>
      <w:r>
        <w:rPr>
          <w:rFonts w:cs="Arial"/>
          <w:color w:val="auto"/>
          <w:lang w:val="es-ES"/>
        </w:rPr>
        <w:t>la ESCUELA</w:t>
      </w:r>
      <w:r w:rsidRPr="002D34DE">
        <w:rPr>
          <w:rFonts w:cs="Arial"/>
          <w:color w:val="auto"/>
          <w:lang w:val="es-ES"/>
        </w:rPr>
        <w:t xml:space="preserve"> procesa l</w:t>
      </w:r>
      <w:r>
        <w:rPr>
          <w:rFonts w:cs="Arial"/>
          <w:color w:val="auto"/>
          <w:lang w:val="es-ES"/>
        </w:rPr>
        <w:t xml:space="preserve">os reclamos </w:t>
      </w:r>
      <w:r w:rsidR="000F3B5B">
        <w:rPr>
          <w:rFonts w:cs="Arial"/>
          <w:color w:val="auto"/>
          <w:lang w:val="es-ES"/>
        </w:rPr>
        <w:t>d</w:t>
      </w:r>
      <w:r>
        <w:rPr>
          <w:rFonts w:cs="Arial"/>
          <w:color w:val="auto"/>
          <w:lang w:val="es-ES"/>
        </w:rPr>
        <w:t>el</w:t>
      </w:r>
      <w:r w:rsidRPr="002D34DE">
        <w:rPr>
          <w:rFonts w:cs="Arial"/>
          <w:color w:val="auto"/>
          <w:lang w:val="es-ES"/>
        </w:rPr>
        <w:t xml:space="preserve"> UCP con respecto a programas o actividades particulares sujetos a</w:t>
      </w:r>
      <w:r>
        <w:rPr>
          <w:rFonts w:cs="Arial"/>
          <w:color w:val="auto"/>
          <w:lang w:val="es-ES"/>
        </w:rPr>
        <w:t>l</w:t>
      </w:r>
      <w:r w:rsidRPr="002D34DE">
        <w:rPr>
          <w:rFonts w:cs="Arial"/>
          <w:color w:val="auto"/>
          <w:lang w:val="es-ES"/>
        </w:rPr>
        <w:t xml:space="preserve"> UCP</w:t>
      </w:r>
      <w:r w:rsidR="00DE0598" w:rsidRPr="006B3125">
        <w:rPr>
          <w:rFonts w:cs="Arial"/>
          <w:color w:val="auto"/>
          <w:lang w:val="es-ES"/>
        </w:rPr>
        <w:t>.</w:t>
      </w:r>
    </w:p>
    <w:p w14:paraId="319683E6" w14:textId="15381BD2" w:rsidR="000906A0" w:rsidRPr="006B3125" w:rsidRDefault="002D34DE" w:rsidP="000906A0">
      <w:pPr>
        <w:pStyle w:val="Heading3"/>
        <w:rPr>
          <w:color w:val="auto"/>
          <w:lang w:val="es-ES"/>
        </w:rPr>
      </w:pPr>
      <w:r>
        <w:rPr>
          <w:color w:val="auto"/>
          <w:lang w:val="es-ES"/>
        </w:rPr>
        <w:t>¿Qué es un Reclamo Uniforme</w:t>
      </w:r>
      <w:r w:rsidR="000906A0" w:rsidRPr="006B3125">
        <w:rPr>
          <w:color w:val="auto"/>
          <w:lang w:val="es-ES"/>
        </w:rPr>
        <w:t>?</w:t>
      </w:r>
    </w:p>
    <w:p w14:paraId="0A532847" w14:textId="0948FF91" w:rsidR="002507BB" w:rsidRPr="006B3125" w:rsidRDefault="00054439" w:rsidP="006E251A">
      <w:pPr>
        <w:rPr>
          <w:rFonts w:cs="Arial"/>
          <w:color w:val="auto"/>
          <w:lang w:val="es-ES"/>
        </w:rPr>
      </w:pPr>
      <w:r w:rsidRPr="00054439">
        <w:rPr>
          <w:rFonts w:cs="Arial"/>
          <w:color w:val="auto"/>
          <w:lang w:val="es-ES"/>
        </w:rPr>
        <w:t xml:space="preserve">Un </w:t>
      </w:r>
      <w:r>
        <w:rPr>
          <w:rFonts w:cs="Arial"/>
          <w:color w:val="auto"/>
          <w:lang w:val="es-ES"/>
        </w:rPr>
        <w:t>reclamo</w:t>
      </w:r>
      <w:r w:rsidRPr="00054439">
        <w:rPr>
          <w:rFonts w:cs="Arial"/>
          <w:color w:val="auto"/>
          <w:lang w:val="es-ES"/>
        </w:rPr>
        <w:t xml:space="preserve"> de UCP es una declaración escrita y firmada por un demandante alegando una violación de las leyes o regulaciones federales o estatales, que puede incluir una acusación de discriminación ilegal, acoso, intimidación, </w:t>
      </w:r>
      <w:r w:rsidR="005F68BB">
        <w:rPr>
          <w:rFonts w:cs="Arial"/>
          <w:color w:val="auto"/>
          <w:lang w:val="es-ES"/>
        </w:rPr>
        <w:t>hostigamiento</w:t>
      </w:r>
      <w:r>
        <w:rPr>
          <w:rFonts w:cs="Arial"/>
          <w:color w:val="auto"/>
          <w:lang w:val="es-ES"/>
        </w:rPr>
        <w:t>,</w:t>
      </w:r>
      <w:r w:rsidRPr="00054439">
        <w:rPr>
          <w:rFonts w:cs="Arial"/>
          <w:color w:val="auto"/>
          <w:lang w:val="es-ES"/>
        </w:rPr>
        <w:t xml:space="preserve"> o cobr</w:t>
      </w:r>
      <w:r>
        <w:rPr>
          <w:rFonts w:cs="Arial"/>
          <w:color w:val="auto"/>
          <w:lang w:val="es-ES"/>
        </w:rPr>
        <w:t>o de</w:t>
      </w:r>
      <w:r w:rsidRPr="00054439">
        <w:rPr>
          <w:rFonts w:cs="Arial"/>
          <w:color w:val="auto"/>
          <w:lang w:val="es-ES"/>
        </w:rPr>
        <w:t xml:space="preserve"> tarifas a los alumnos por participar en una actividad educativa</w:t>
      </w:r>
      <w:r>
        <w:rPr>
          <w:rFonts w:cs="Arial"/>
          <w:color w:val="auto"/>
          <w:lang w:val="es-ES"/>
        </w:rPr>
        <w:t>,</w:t>
      </w:r>
      <w:r w:rsidRPr="00054439">
        <w:rPr>
          <w:rFonts w:cs="Arial"/>
          <w:color w:val="auto"/>
          <w:lang w:val="es-ES"/>
        </w:rPr>
        <w:t xml:space="preserve"> o </w:t>
      </w:r>
      <w:r>
        <w:rPr>
          <w:rFonts w:cs="Arial"/>
          <w:color w:val="auto"/>
          <w:lang w:val="es-ES"/>
        </w:rPr>
        <w:t>el in</w:t>
      </w:r>
      <w:r w:rsidRPr="00054439">
        <w:rPr>
          <w:rFonts w:cs="Arial"/>
          <w:color w:val="auto"/>
          <w:lang w:val="es-ES"/>
        </w:rPr>
        <w:t>cumplimiento de los requisitos del LCAP de la ESCUELA</w:t>
      </w:r>
      <w:r w:rsidR="00DE0598" w:rsidRPr="006B3125">
        <w:rPr>
          <w:rFonts w:cs="Arial"/>
          <w:color w:val="auto"/>
          <w:lang w:val="es-ES"/>
        </w:rPr>
        <w:t>.</w:t>
      </w:r>
    </w:p>
    <w:p w14:paraId="333CD920" w14:textId="28494158" w:rsidR="002507BB" w:rsidRPr="006B3125" w:rsidRDefault="002F6D74" w:rsidP="006E251A">
      <w:pPr>
        <w:rPr>
          <w:rFonts w:cs="Arial"/>
          <w:color w:val="auto"/>
          <w:lang w:val="es-ES"/>
        </w:rPr>
      </w:pPr>
      <w:r w:rsidRPr="002F6D74">
        <w:rPr>
          <w:rFonts w:cs="Arial"/>
          <w:color w:val="auto"/>
          <w:lang w:val="es-ES"/>
        </w:rPr>
        <w:t xml:space="preserve">Un demandante es cualquier individuo, incluido </w:t>
      </w:r>
      <w:r>
        <w:rPr>
          <w:rFonts w:cs="Arial"/>
          <w:color w:val="auto"/>
          <w:lang w:val="es-ES"/>
        </w:rPr>
        <w:t>un</w:t>
      </w:r>
      <w:r w:rsidRPr="002F6D74">
        <w:rPr>
          <w:rFonts w:cs="Arial"/>
          <w:color w:val="auto"/>
          <w:lang w:val="es-ES"/>
        </w:rPr>
        <w:t xml:space="preserve"> representante debidamente autorizado de una persona o un tercero interesado, agencia pública u organización que presenta un </w:t>
      </w:r>
      <w:r>
        <w:rPr>
          <w:rFonts w:cs="Arial"/>
          <w:color w:val="auto"/>
          <w:lang w:val="es-ES"/>
        </w:rPr>
        <w:t>reclamo</w:t>
      </w:r>
      <w:r w:rsidRPr="002F6D74">
        <w:rPr>
          <w:rFonts w:cs="Arial"/>
          <w:color w:val="auto"/>
          <w:lang w:val="es-ES"/>
        </w:rPr>
        <w:t xml:space="preserve"> por escrito alegando </w:t>
      </w:r>
      <w:r>
        <w:rPr>
          <w:rFonts w:cs="Arial"/>
          <w:color w:val="auto"/>
          <w:lang w:val="es-ES"/>
        </w:rPr>
        <w:t xml:space="preserve">la </w:t>
      </w:r>
      <w:r w:rsidRPr="002F6D74">
        <w:rPr>
          <w:rFonts w:cs="Arial"/>
          <w:color w:val="auto"/>
          <w:lang w:val="es-ES"/>
        </w:rPr>
        <w:t xml:space="preserve">violación de las leyes o regulaciones federales o estatales, incluidas las denuncias </w:t>
      </w:r>
      <w:r>
        <w:rPr>
          <w:rFonts w:cs="Arial"/>
          <w:color w:val="auto"/>
          <w:lang w:val="es-ES"/>
        </w:rPr>
        <w:t>por</w:t>
      </w:r>
      <w:r w:rsidRPr="002F6D74">
        <w:rPr>
          <w:rFonts w:cs="Arial"/>
          <w:color w:val="auto"/>
          <w:lang w:val="es-ES"/>
        </w:rPr>
        <w:t xml:space="preserve"> discriminación ilegal, acoso, intimidación, </w:t>
      </w:r>
      <w:r w:rsidR="005F68BB">
        <w:rPr>
          <w:rFonts w:cs="Arial"/>
          <w:color w:val="auto"/>
          <w:lang w:val="es-ES"/>
        </w:rPr>
        <w:t>hostigamiento</w:t>
      </w:r>
      <w:r w:rsidRPr="002F6D74">
        <w:rPr>
          <w:rFonts w:cs="Arial"/>
          <w:color w:val="auto"/>
          <w:lang w:val="es-ES"/>
        </w:rPr>
        <w:t xml:space="preserve"> y </w:t>
      </w:r>
      <w:r>
        <w:rPr>
          <w:rFonts w:cs="Arial"/>
          <w:color w:val="auto"/>
          <w:lang w:val="es-ES"/>
        </w:rPr>
        <w:t>el i</w:t>
      </w:r>
      <w:r w:rsidRPr="002F6D74">
        <w:rPr>
          <w:rFonts w:cs="Arial"/>
          <w:color w:val="auto"/>
          <w:lang w:val="es-ES"/>
        </w:rPr>
        <w:t>ncumplimiento de las leyes relacionadas con l</w:t>
      </w:r>
      <w:r>
        <w:rPr>
          <w:rFonts w:cs="Arial"/>
          <w:color w:val="auto"/>
          <w:lang w:val="es-ES"/>
        </w:rPr>
        <w:t xml:space="preserve">as tarifas </w:t>
      </w:r>
      <w:r w:rsidR="00C84A11">
        <w:rPr>
          <w:rFonts w:cs="Arial"/>
          <w:color w:val="auto"/>
          <w:lang w:val="es-ES"/>
        </w:rPr>
        <w:t>a</w:t>
      </w:r>
      <w:r w:rsidRPr="002F6D74">
        <w:rPr>
          <w:rFonts w:cs="Arial"/>
          <w:color w:val="auto"/>
          <w:lang w:val="es-ES"/>
        </w:rPr>
        <w:t xml:space="preserve"> los alumnos</w:t>
      </w:r>
      <w:r>
        <w:rPr>
          <w:rFonts w:cs="Arial"/>
          <w:color w:val="auto"/>
          <w:lang w:val="es-ES"/>
        </w:rPr>
        <w:t>,</w:t>
      </w:r>
      <w:r w:rsidRPr="002F6D74">
        <w:rPr>
          <w:rFonts w:cs="Arial"/>
          <w:color w:val="auto"/>
          <w:lang w:val="es-ES"/>
        </w:rPr>
        <w:t xml:space="preserve"> o </w:t>
      </w:r>
      <w:r>
        <w:rPr>
          <w:rFonts w:cs="Arial"/>
          <w:color w:val="auto"/>
          <w:lang w:val="es-ES"/>
        </w:rPr>
        <w:t xml:space="preserve">el </w:t>
      </w:r>
      <w:r w:rsidRPr="002F6D74">
        <w:rPr>
          <w:rFonts w:cs="Arial"/>
          <w:color w:val="auto"/>
          <w:lang w:val="es-ES"/>
        </w:rPr>
        <w:t>incumplimiento de los requisitos del LCAP de la ESCUELA</w:t>
      </w:r>
      <w:r w:rsidR="00DE0598" w:rsidRPr="006B3125">
        <w:rPr>
          <w:rFonts w:cs="Arial"/>
          <w:color w:val="auto"/>
          <w:lang w:val="es-ES"/>
        </w:rPr>
        <w:t>.</w:t>
      </w:r>
    </w:p>
    <w:p w14:paraId="40627658" w14:textId="1F827F61" w:rsidR="00143F8E" w:rsidRPr="006B3125" w:rsidRDefault="002F6D74" w:rsidP="00CF6966">
      <w:pPr>
        <w:rPr>
          <w:rFonts w:cs="Arial"/>
          <w:color w:val="auto"/>
          <w:lang w:val="es-ES"/>
        </w:rPr>
      </w:pPr>
      <w:r w:rsidRPr="002F6D74">
        <w:rPr>
          <w:rFonts w:cs="Arial"/>
          <w:color w:val="auto"/>
          <w:lang w:val="es-ES"/>
        </w:rPr>
        <w:t xml:space="preserve">Si el demandante no puede presentar </w:t>
      </w:r>
      <w:r>
        <w:rPr>
          <w:rFonts w:cs="Arial"/>
          <w:color w:val="auto"/>
          <w:lang w:val="es-ES"/>
        </w:rPr>
        <w:t>el reclamo</w:t>
      </w:r>
      <w:r w:rsidRPr="002F6D74">
        <w:rPr>
          <w:rFonts w:cs="Arial"/>
          <w:color w:val="auto"/>
          <w:lang w:val="es-ES"/>
        </w:rPr>
        <w:t xml:space="preserve"> por escrito debido a una discapacidad o analfabetismo, </w:t>
      </w:r>
      <w:r>
        <w:rPr>
          <w:rFonts w:cs="Arial"/>
          <w:color w:val="auto"/>
          <w:lang w:val="es-ES"/>
        </w:rPr>
        <w:t>la ESCUELA</w:t>
      </w:r>
      <w:r w:rsidRPr="002F6D74">
        <w:rPr>
          <w:rFonts w:cs="Arial"/>
          <w:color w:val="auto"/>
          <w:lang w:val="es-ES"/>
        </w:rPr>
        <w:t xml:space="preserve"> ayudará al demandante a presentar </w:t>
      </w:r>
      <w:r>
        <w:rPr>
          <w:rFonts w:cs="Arial"/>
          <w:color w:val="auto"/>
          <w:lang w:val="es-ES"/>
        </w:rPr>
        <w:t>el reclamo</w:t>
      </w:r>
      <w:r w:rsidRPr="002F6D74">
        <w:rPr>
          <w:rFonts w:cs="Arial"/>
          <w:color w:val="auto"/>
          <w:lang w:val="es-ES"/>
        </w:rPr>
        <w:t>.</w:t>
      </w:r>
    </w:p>
    <w:p w14:paraId="1838CF53" w14:textId="25F89FEC" w:rsidR="003E79FD" w:rsidRPr="006B3125" w:rsidRDefault="00E471DC" w:rsidP="006E251A">
      <w:pPr>
        <w:pStyle w:val="Heading3"/>
        <w:rPr>
          <w:color w:val="auto"/>
          <w:lang w:val="es-ES"/>
        </w:rPr>
      </w:pPr>
      <w:r>
        <w:rPr>
          <w:color w:val="auto"/>
          <w:lang w:val="es-ES"/>
        </w:rPr>
        <w:lastRenderedPageBreak/>
        <w:t>Las</w:t>
      </w:r>
      <w:r w:rsidR="006E251A" w:rsidRPr="006B3125">
        <w:rPr>
          <w:color w:val="auto"/>
          <w:lang w:val="es-ES"/>
        </w:rPr>
        <w:t xml:space="preserve"> Respons</w:t>
      </w:r>
      <w:r>
        <w:rPr>
          <w:color w:val="auto"/>
          <w:lang w:val="es-ES"/>
        </w:rPr>
        <w:t>abilidades de la Escuela Semiautónoma</w:t>
      </w:r>
      <w:r w:rsidR="006E251A" w:rsidRPr="006B3125">
        <w:rPr>
          <w:color w:val="auto"/>
          <w:lang w:val="es-ES"/>
        </w:rPr>
        <w:t xml:space="preserve"> </w:t>
      </w:r>
      <w:r w:rsidR="001C4275" w:rsidRPr="006B3125">
        <w:rPr>
          <w:iCs/>
          <w:color w:val="auto"/>
          <w:lang w:val="es-ES"/>
        </w:rPr>
        <w:t xml:space="preserve">Cielo Vista </w:t>
      </w:r>
    </w:p>
    <w:p w14:paraId="56765CC5" w14:textId="026674D1" w:rsidR="00DE0598" w:rsidRPr="006B3125" w:rsidRDefault="00CA63A7" w:rsidP="006E251A">
      <w:pPr>
        <w:rPr>
          <w:rStyle w:val="BodyTextChar"/>
          <w:rFonts w:eastAsia="Arial"/>
          <w:color w:val="auto"/>
          <w:lang w:val="es-ES"/>
        </w:rPr>
      </w:pPr>
      <w:r>
        <w:rPr>
          <w:rStyle w:val="BodyTextChar"/>
          <w:rFonts w:eastAsia="Arial"/>
          <w:noProof/>
          <w:color w:val="auto"/>
          <w:lang w:val="es-ES"/>
        </w:rPr>
        <w:t>La ESCUELA</w:t>
      </w:r>
      <w:r w:rsidRPr="00CA63A7">
        <w:rPr>
          <w:rStyle w:val="BodyTextChar"/>
          <w:rFonts w:eastAsia="Arial"/>
          <w:noProof/>
          <w:color w:val="auto"/>
          <w:lang w:val="es-ES"/>
        </w:rPr>
        <w:t xml:space="preserve"> tiene la responsabilidad principal de garantizar el cumplimiento de las leyes y regulaciones estatales y federales aplicables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30605952" w14:textId="654029EF" w:rsidR="00DE0598" w:rsidRPr="006B3125" w:rsidRDefault="00CA63A7" w:rsidP="006E251A">
      <w:pPr>
        <w:rPr>
          <w:rStyle w:val="BodyTextChar"/>
          <w:rFonts w:eastAsia="Arial"/>
          <w:noProof/>
          <w:color w:val="auto"/>
          <w:lang w:val="es-ES"/>
        </w:rPr>
      </w:pPr>
      <w:r>
        <w:rPr>
          <w:rStyle w:val="BodyTextChar"/>
          <w:rFonts w:eastAsia="Arial"/>
          <w:noProof/>
          <w:color w:val="auto"/>
          <w:lang w:val="es-ES"/>
        </w:rPr>
        <w:t>La ESCUELA</w:t>
      </w:r>
      <w:r w:rsidRPr="00CA63A7">
        <w:rPr>
          <w:rStyle w:val="BodyTextChar"/>
          <w:rFonts w:eastAsia="Arial"/>
          <w:noProof/>
          <w:color w:val="auto"/>
          <w:lang w:val="es-ES"/>
        </w:rPr>
        <w:t xml:space="preserve"> investigará y tratará de resolver, </w:t>
      </w:r>
      <w:r>
        <w:rPr>
          <w:rStyle w:val="BodyTextChar"/>
          <w:rFonts w:eastAsia="Arial"/>
          <w:noProof/>
          <w:color w:val="auto"/>
          <w:lang w:val="es-ES"/>
        </w:rPr>
        <w:t>en</w:t>
      </w:r>
      <w:r w:rsidRPr="00CA63A7">
        <w:rPr>
          <w:rStyle w:val="BodyTextChar"/>
          <w:rFonts w:eastAsia="Arial"/>
          <w:noProof/>
          <w:color w:val="auto"/>
          <w:lang w:val="es-ES"/>
        </w:rPr>
        <w:t xml:space="preserve"> conformidad con este proceso de UCP</w:t>
      </w:r>
      <w:r>
        <w:rPr>
          <w:rStyle w:val="BodyTextChar"/>
          <w:rFonts w:eastAsia="Arial"/>
          <w:noProof/>
          <w:color w:val="auto"/>
          <w:lang w:val="es-ES"/>
        </w:rPr>
        <w:t xml:space="preserve"> de la ESCUELA</w:t>
      </w:r>
      <w:r w:rsidRPr="00CA63A7">
        <w:rPr>
          <w:rStyle w:val="BodyTextChar"/>
          <w:rFonts w:eastAsia="Arial"/>
          <w:noProof/>
          <w:color w:val="auto"/>
          <w:lang w:val="es-ES"/>
        </w:rPr>
        <w:t xml:space="preserve">, cualquier </w:t>
      </w:r>
      <w:r>
        <w:rPr>
          <w:rStyle w:val="BodyTextChar"/>
          <w:rFonts w:eastAsia="Arial"/>
          <w:noProof/>
          <w:color w:val="auto"/>
          <w:lang w:val="es-ES"/>
        </w:rPr>
        <w:t>reclamo</w:t>
      </w:r>
      <w:r w:rsidRPr="00CA63A7">
        <w:rPr>
          <w:rStyle w:val="BodyTextChar"/>
          <w:rFonts w:eastAsia="Arial"/>
          <w:noProof/>
          <w:color w:val="auto"/>
          <w:lang w:val="es-ES"/>
        </w:rPr>
        <w:t xml:space="preserve"> que alegue el incumplimiento de las leyes y regulaciones estatales y federales aplicables, incluidas, entre otras, acusaciones de discriminación, acoso, intimidación</w:t>
      </w:r>
      <w:r w:rsidR="005F68BB">
        <w:rPr>
          <w:rStyle w:val="BodyTextChar"/>
          <w:rFonts w:eastAsia="Arial"/>
          <w:noProof/>
          <w:color w:val="auto"/>
          <w:lang w:val="es-ES"/>
        </w:rPr>
        <w:t xml:space="preserve"> u hostigamiento</w:t>
      </w:r>
      <w:r>
        <w:rPr>
          <w:rStyle w:val="BodyTextChar"/>
          <w:rFonts w:eastAsia="Arial"/>
          <w:noProof/>
          <w:color w:val="auto"/>
          <w:lang w:val="es-ES"/>
        </w:rPr>
        <w:t>,</w:t>
      </w:r>
      <w:r w:rsidRPr="00CA63A7">
        <w:rPr>
          <w:rStyle w:val="BodyTextChar"/>
          <w:rFonts w:eastAsia="Arial"/>
          <w:noProof/>
          <w:color w:val="auto"/>
          <w:lang w:val="es-ES"/>
        </w:rPr>
        <w:t xml:space="preserve"> o incumplimiento </w:t>
      </w:r>
      <w:r>
        <w:rPr>
          <w:rStyle w:val="BodyTextChar"/>
          <w:rFonts w:eastAsia="Arial"/>
          <w:noProof/>
          <w:color w:val="auto"/>
          <w:lang w:val="es-ES"/>
        </w:rPr>
        <w:t xml:space="preserve">de las </w:t>
      </w:r>
      <w:r w:rsidRPr="00CA63A7">
        <w:rPr>
          <w:rStyle w:val="BodyTextChar"/>
          <w:rFonts w:eastAsia="Arial"/>
          <w:noProof/>
          <w:color w:val="auto"/>
          <w:lang w:val="es-ES"/>
        </w:rPr>
        <w:t xml:space="preserve">leyes relacionadas con todos los programas y actividades implementados por </w:t>
      </w:r>
      <w:r>
        <w:rPr>
          <w:rStyle w:val="BodyTextChar"/>
          <w:rFonts w:eastAsia="Arial"/>
          <w:noProof/>
          <w:color w:val="auto"/>
          <w:lang w:val="es-ES"/>
        </w:rPr>
        <w:t>la ESCUELA</w:t>
      </w:r>
      <w:r w:rsidRPr="00CA63A7">
        <w:rPr>
          <w:rStyle w:val="BodyTextChar"/>
          <w:rFonts w:eastAsia="Arial"/>
          <w:noProof/>
          <w:color w:val="auto"/>
          <w:lang w:val="es-ES"/>
        </w:rPr>
        <w:t xml:space="preserve"> que están sujetos a la UCP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468602ED" w14:textId="000B67E6" w:rsidR="00A61F6A" w:rsidRPr="006B3125" w:rsidRDefault="008C2732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Adaptaciones</w:t>
      </w:r>
      <w:r w:rsidRPr="008C2732">
        <w:rPr>
          <w:rFonts w:cs="Arial"/>
          <w:lang w:val="es-ES"/>
        </w:rPr>
        <w:t xml:space="preserve"> para </w:t>
      </w:r>
      <w:r w:rsidR="00F13194">
        <w:rPr>
          <w:rFonts w:cs="Arial"/>
          <w:lang w:val="es-ES"/>
        </w:rPr>
        <w:t>A</w:t>
      </w:r>
      <w:r w:rsidRPr="008C2732">
        <w:rPr>
          <w:rFonts w:cs="Arial"/>
          <w:lang w:val="es-ES"/>
        </w:rPr>
        <w:t>lumn</w:t>
      </w:r>
      <w:r>
        <w:rPr>
          <w:rFonts w:cs="Arial"/>
          <w:lang w:val="es-ES"/>
        </w:rPr>
        <w:t>a</w:t>
      </w:r>
      <w:r w:rsidRPr="008C2732">
        <w:rPr>
          <w:rFonts w:cs="Arial"/>
          <w:lang w:val="es-ES"/>
        </w:rPr>
        <w:t xml:space="preserve">s </w:t>
      </w:r>
      <w:r w:rsidR="00F13194">
        <w:rPr>
          <w:rFonts w:cs="Arial"/>
          <w:lang w:val="es-ES"/>
        </w:rPr>
        <w:t>E</w:t>
      </w:r>
      <w:r w:rsidRPr="008C2732">
        <w:rPr>
          <w:rFonts w:cs="Arial"/>
          <w:lang w:val="es-ES"/>
        </w:rPr>
        <w:t xml:space="preserve">mbarazadas y </w:t>
      </w:r>
      <w:r w:rsidR="00F13194">
        <w:rPr>
          <w:rFonts w:cs="Arial"/>
          <w:lang w:val="es-ES"/>
        </w:rPr>
        <w:t>A</w:t>
      </w:r>
      <w:r>
        <w:rPr>
          <w:rFonts w:cs="Arial"/>
          <w:lang w:val="es-ES"/>
        </w:rPr>
        <w:t xml:space="preserve">lumnos </w:t>
      </w:r>
      <w:r w:rsidR="00F13194">
        <w:rPr>
          <w:rFonts w:cs="Arial"/>
          <w:lang w:val="es-ES"/>
        </w:rPr>
        <w:t>P</w:t>
      </w:r>
      <w:r w:rsidRPr="008C2732">
        <w:rPr>
          <w:rFonts w:cs="Arial"/>
          <w:lang w:val="es-ES"/>
        </w:rPr>
        <w:t>adres</w:t>
      </w:r>
      <w:r w:rsidR="00A61F6A" w:rsidRPr="006B3125">
        <w:rPr>
          <w:rFonts w:cs="Arial"/>
          <w:lang w:val="es-ES"/>
        </w:rPr>
        <w:t xml:space="preserve"> </w:t>
      </w:r>
    </w:p>
    <w:p w14:paraId="1E2B2B6C" w14:textId="3489F573" w:rsidR="00A61F6A" w:rsidRPr="006B3125" w:rsidRDefault="00F13194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 w:rsidRPr="00F13194">
        <w:rPr>
          <w:rFonts w:cs="Arial"/>
          <w:lang w:val="es-ES"/>
        </w:rPr>
        <w:t xml:space="preserve">Educación y </w:t>
      </w:r>
      <w:r>
        <w:rPr>
          <w:rFonts w:cs="Arial"/>
          <w:lang w:val="es-ES"/>
        </w:rPr>
        <w:t>S</w:t>
      </w:r>
      <w:r w:rsidRPr="00F13194">
        <w:rPr>
          <w:rFonts w:cs="Arial"/>
          <w:lang w:val="es-ES"/>
        </w:rPr>
        <w:t xml:space="preserve">eguridad </w:t>
      </w:r>
      <w:r>
        <w:rPr>
          <w:rFonts w:cs="Arial"/>
          <w:lang w:val="es-ES"/>
        </w:rPr>
        <w:t>D</w:t>
      </w:r>
      <w:r w:rsidRPr="00F13194">
        <w:rPr>
          <w:rFonts w:cs="Arial"/>
          <w:lang w:val="es-ES"/>
        </w:rPr>
        <w:t xml:space="preserve">espués de la </w:t>
      </w:r>
      <w:r>
        <w:rPr>
          <w:rFonts w:cs="Arial"/>
          <w:lang w:val="es-ES"/>
        </w:rPr>
        <w:t>E</w:t>
      </w:r>
      <w:r w:rsidRPr="00F13194">
        <w:rPr>
          <w:rFonts w:cs="Arial"/>
          <w:lang w:val="es-ES"/>
        </w:rPr>
        <w:t>scuela</w:t>
      </w:r>
      <w:r w:rsidR="00A61F6A" w:rsidRPr="006B3125">
        <w:rPr>
          <w:rFonts w:cs="Arial"/>
          <w:lang w:val="es-ES"/>
        </w:rPr>
        <w:t xml:space="preserve"> </w:t>
      </w:r>
    </w:p>
    <w:p w14:paraId="792D823B" w14:textId="34ADC3E3" w:rsidR="00A61F6A" w:rsidRPr="006B3125" w:rsidRDefault="00F13194" w:rsidP="00A61F6A">
      <w:pPr>
        <w:pStyle w:val="ListParagraph"/>
        <w:numPr>
          <w:ilvl w:val="0"/>
          <w:numId w:val="24"/>
        </w:numPr>
        <w:spacing w:before="0" w:after="0"/>
        <w:ind w:left="360" w:right="-360"/>
        <w:contextualSpacing w:val="0"/>
        <w:rPr>
          <w:rFonts w:cs="Arial"/>
          <w:lang w:val="es-ES"/>
        </w:rPr>
      </w:pPr>
      <w:r w:rsidRPr="00F13194">
        <w:rPr>
          <w:rFonts w:cs="Arial"/>
          <w:lang w:val="es-ES"/>
        </w:rPr>
        <w:t xml:space="preserve">Carrera </w:t>
      </w:r>
      <w:r>
        <w:rPr>
          <w:rFonts w:cs="Arial"/>
          <w:lang w:val="es-ES"/>
        </w:rPr>
        <w:t>T</w:t>
      </w:r>
      <w:r w:rsidRPr="00F13194">
        <w:rPr>
          <w:rFonts w:cs="Arial"/>
          <w:lang w:val="es-ES"/>
        </w:rPr>
        <w:t xml:space="preserve">écnica y </w:t>
      </w:r>
      <w:r>
        <w:rPr>
          <w:rFonts w:cs="Arial"/>
          <w:lang w:val="es-ES"/>
        </w:rPr>
        <w:t>E</w:t>
      </w:r>
      <w:r w:rsidRPr="00F13194">
        <w:rPr>
          <w:rFonts w:cs="Arial"/>
          <w:lang w:val="es-ES"/>
        </w:rPr>
        <w:t xml:space="preserve">ducación </w:t>
      </w:r>
      <w:r>
        <w:rPr>
          <w:rFonts w:cs="Arial"/>
          <w:lang w:val="es-ES"/>
        </w:rPr>
        <w:t>T</w:t>
      </w:r>
      <w:r w:rsidRPr="00F13194">
        <w:rPr>
          <w:rFonts w:cs="Arial"/>
          <w:lang w:val="es-ES"/>
        </w:rPr>
        <w:t xml:space="preserve">écnica, </w:t>
      </w:r>
      <w:r>
        <w:rPr>
          <w:rFonts w:cs="Arial"/>
          <w:lang w:val="es-ES"/>
        </w:rPr>
        <w:t>C</w:t>
      </w:r>
      <w:r w:rsidRPr="00F13194">
        <w:rPr>
          <w:rFonts w:cs="Arial"/>
          <w:lang w:val="es-ES"/>
        </w:rPr>
        <w:t xml:space="preserve">arrera </w:t>
      </w:r>
      <w:r>
        <w:rPr>
          <w:rFonts w:cs="Arial"/>
          <w:lang w:val="es-ES"/>
        </w:rPr>
        <w:t>T</w:t>
      </w:r>
      <w:r w:rsidRPr="00F13194">
        <w:rPr>
          <w:rFonts w:cs="Arial"/>
          <w:lang w:val="es-ES"/>
        </w:rPr>
        <w:t xml:space="preserve">écnica, </w:t>
      </w:r>
      <w:r>
        <w:rPr>
          <w:rFonts w:cs="Arial"/>
          <w:lang w:val="es-ES"/>
        </w:rPr>
        <w:t>C</w:t>
      </w:r>
      <w:r w:rsidRPr="00F13194">
        <w:rPr>
          <w:rFonts w:cs="Arial"/>
          <w:lang w:val="es-ES"/>
        </w:rPr>
        <w:t xml:space="preserve">apacitación </w:t>
      </w:r>
      <w:r>
        <w:rPr>
          <w:rFonts w:cs="Arial"/>
          <w:lang w:val="es-ES"/>
        </w:rPr>
        <w:t>T</w:t>
      </w:r>
      <w:r w:rsidRPr="00F13194">
        <w:rPr>
          <w:rFonts w:cs="Arial"/>
          <w:lang w:val="es-ES"/>
        </w:rPr>
        <w:t>écnica</w:t>
      </w:r>
      <w:r w:rsidR="00A61F6A" w:rsidRPr="006B3125">
        <w:rPr>
          <w:rFonts w:cs="Arial"/>
          <w:lang w:val="es-ES"/>
        </w:rPr>
        <w:t xml:space="preserve"> </w:t>
      </w:r>
    </w:p>
    <w:p w14:paraId="61EA13E2" w14:textId="7A462E1E" w:rsidR="00A61F6A" w:rsidRPr="006B3125" w:rsidRDefault="00745143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 w:rsidRPr="00745143">
        <w:rPr>
          <w:rFonts w:cs="Arial"/>
          <w:lang w:val="es-ES"/>
        </w:rPr>
        <w:t xml:space="preserve">Educación </w:t>
      </w:r>
      <w:r>
        <w:rPr>
          <w:rFonts w:cs="Arial"/>
          <w:lang w:val="es-ES"/>
        </w:rPr>
        <w:t>C</w:t>
      </w:r>
      <w:r w:rsidRPr="00745143">
        <w:rPr>
          <w:rFonts w:cs="Arial"/>
          <w:lang w:val="es-ES"/>
        </w:rPr>
        <w:t>ompensatoria</w:t>
      </w:r>
      <w:r w:rsidR="00A61F6A" w:rsidRPr="006B3125">
        <w:rPr>
          <w:rFonts w:cs="Arial"/>
          <w:lang w:val="es-ES"/>
        </w:rPr>
        <w:t xml:space="preserve"> </w:t>
      </w:r>
    </w:p>
    <w:p w14:paraId="6C09A814" w14:textId="39A1F3FB" w:rsidR="00A61F6A" w:rsidRPr="006B3125" w:rsidRDefault="00745143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 w:rsidRPr="00745143">
        <w:rPr>
          <w:rFonts w:cs="Arial"/>
          <w:lang w:val="es-ES"/>
        </w:rPr>
        <w:t xml:space="preserve">Periodos del </w:t>
      </w:r>
      <w:r>
        <w:rPr>
          <w:rFonts w:cs="Arial"/>
          <w:lang w:val="es-ES"/>
        </w:rPr>
        <w:t>C</w:t>
      </w:r>
      <w:r w:rsidRPr="00745143">
        <w:rPr>
          <w:rFonts w:cs="Arial"/>
          <w:lang w:val="es-ES"/>
        </w:rPr>
        <w:t xml:space="preserve">urso </w:t>
      </w:r>
      <w:r>
        <w:rPr>
          <w:rFonts w:cs="Arial"/>
          <w:lang w:val="es-ES"/>
        </w:rPr>
        <w:t>S</w:t>
      </w:r>
      <w:r w:rsidRPr="00745143">
        <w:rPr>
          <w:rFonts w:cs="Arial"/>
          <w:lang w:val="es-ES"/>
        </w:rPr>
        <w:t xml:space="preserve">in </w:t>
      </w:r>
      <w:r>
        <w:rPr>
          <w:rFonts w:cs="Arial"/>
          <w:lang w:val="es-ES"/>
        </w:rPr>
        <w:t>C</w:t>
      </w:r>
      <w:r w:rsidRPr="00745143">
        <w:rPr>
          <w:rFonts w:cs="Arial"/>
          <w:lang w:val="es-ES"/>
        </w:rPr>
        <w:t xml:space="preserve">ontenido </w:t>
      </w:r>
      <w:r>
        <w:rPr>
          <w:rFonts w:cs="Arial"/>
          <w:lang w:val="es-ES"/>
        </w:rPr>
        <w:t>E</w:t>
      </w:r>
      <w:r w:rsidRPr="00745143">
        <w:rPr>
          <w:rFonts w:cs="Arial"/>
          <w:lang w:val="es-ES"/>
        </w:rPr>
        <w:t>ducativo</w:t>
      </w:r>
      <w:r w:rsidR="00A61F6A" w:rsidRPr="006B3125">
        <w:rPr>
          <w:rFonts w:cs="Arial"/>
          <w:lang w:val="es-ES"/>
        </w:rPr>
        <w:t xml:space="preserve"> </w:t>
      </w:r>
    </w:p>
    <w:p w14:paraId="49820572" w14:textId="5EA70563" w:rsidR="00A61F6A" w:rsidRPr="006B3125" w:rsidRDefault="00D61F8F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 w:rsidRPr="00D61F8F">
        <w:rPr>
          <w:rFonts w:cs="Arial"/>
          <w:lang w:val="es-ES"/>
        </w:rPr>
        <w:t xml:space="preserve">Educación de </w:t>
      </w:r>
      <w:r>
        <w:rPr>
          <w:rFonts w:cs="Arial"/>
          <w:lang w:val="es-ES"/>
        </w:rPr>
        <w:t>A</w:t>
      </w:r>
      <w:r w:rsidRPr="00D61F8F">
        <w:rPr>
          <w:rFonts w:cs="Arial"/>
          <w:lang w:val="es-ES"/>
        </w:rPr>
        <w:t>lumnos</w:t>
      </w:r>
      <w:r>
        <w:rPr>
          <w:rFonts w:cs="Arial"/>
          <w:lang w:val="es-ES"/>
        </w:rPr>
        <w:t xml:space="preserve"> de Crianza Temporal</w:t>
      </w:r>
      <w:r w:rsidRPr="00D61F8F">
        <w:rPr>
          <w:rFonts w:cs="Arial"/>
          <w:lang w:val="es-ES"/>
        </w:rPr>
        <w:t xml:space="preserve">, </w:t>
      </w:r>
      <w:r>
        <w:rPr>
          <w:rFonts w:cs="Arial"/>
          <w:lang w:val="es-ES"/>
        </w:rPr>
        <w:t>A</w:t>
      </w:r>
      <w:r w:rsidRPr="00D61F8F">
        <w:rPr>
          <w:rFonts w:cs="Arial"/>
          <w:lang w:val="es-ES"/>
        </w:rPr>
        <w:t xml:space="preserve">lumnos </w:t>
      </w:r>
      <w:r>
        <w:rPr>
          <w:rFonts w:cs="Arial"/>
          <w:lang w:val="es-ES"/>
        </w:rPr>
        <w:t>S</w:t>
      </w:r>
      <w:r w:rsidRPr="00D61F8F">
        <w:rPr>
          <w:rFonts w:cs="Arial"/>
          <w:lang w:val="es-ES"/>
        </w:rPr>
        <w:t xml:space="preserve">in </w:t>
      </w:r>
      <w:r>
        <w:rPr>
          <w:rFonts w:cs="Arial"/>
          <w:lang w:val="es-ES"/>
        </w:rPr>
        <w:t>H</w:t>
      </w:r>
      <w:r w:rsidRPr="00D61F8F">
        <w:rPr>
          <w:rFonts w:cs="Arial"/>
          <w:lang w:val="es-ES"/>
        </w:rPr>
        <w:t xml:space="preserve">ogar, </w:t>
      </w:r>
      <w:r w:rsidR="007B6013">
        <w:rPr>
          <w:rFonts w:cs="Arial"/>
          <w:lang w:val="es-ES"/>
        </w:rPr>
        <w:t xml:space="preserve">Exalumnos de la </w:t>
      </w:r>
      <w:r>
        <w:rPr>
          <w:rFonts w:cs="Arial"/>
          <w:lang w:val="es-ES"/>
        </w:rPr>
        <w:t>C</w:t>
      </w:r>
      <w:r w:rsidRPr="00D61F8F">
        <w:rPr>
          <w:rFonts w:cs="Arial"/>
          <w:lang w:val="es-ES"/>
        </w:rPr>
        <w:t xml:space="preserve">orte </w:t>
      </w:r>
      <w:r>
        <w:rPr>
          <w:rFonts w:cs="Arial"/>
          <w:lang w:val="es-ES"/>
        </w:rPr>
        <w:t>J</w:t>
      </w:r>
      <w:r w:rsidRPr="00D61F8F">
        <w:rPr>
          <w:rFonts w:cs="Arial"/>
          <w:lang w:val="es-ES"/>
        </w:rPr>
        <w:t>uvenil</w:t>
      </w:r>
      <w:r>
        <w:rPr>
          <w:rFonts w:cs="Arial"/>
          <w:lang w:val="es-ES"/>
        </w:rPr>
        <w:t xml:space="preserve"> </w:t>
      </w:r>
      <w:r w:rsidR="007B6013">
        <w:rPr>
          <w:rFonts w:cs="Arial"/>
          <w:lang w:val="es-ES"/>
        </w:rPr>
        <w:t>A</w:t>
      </w:r>
      <w:r w:rsidRPr="00D61F8F">
        <w:rPr>
          <w:rFonts w:cs="Arial"/>
          <w:lang w:val="es-ES"/>
        </w:rPr>
        <w:t>hora</w:t>
      </w:r>
      <w:r>
        <w:rPr>
          <w:rFonts w:cs="Arial"/>
          <w:lang w:val="es-ES"/>
        </w:rPr>
        <w:t xml:space="preserve"> </w:t>
      </w:r>
      <w:r w:rsidR="007B6013">
        <w:rPr>
          <w:rFonts w:cs="Arial"/>
          <w:lang w:val="es-ES"/>
        </w:rPr>
        <w:t>M</w:t>
      </w:r>
      <w:r>
        <w:rPr>
          <w:rFonts w:cs="Arial"/>
          <w:lang w:val="es-ES"/>
        </w:rPr>
        <w:t>atriculados</w:t>
      </w:r>
      <w:r w:rsidRPr="00D61F8F">
        <w:rPr>
          <w:rFonts w:cs="Arial"/>
          <w:lang w:val="es-ES"/>
        </w:rPr>
        <w:t xml:space="preserve"> en un </w:t>
      </w:r>
      <w:r>
        <w:rPr>
          <w:rFonts w:cs="Arial"/>
          <w:lang w:val="es-ES"/>
        </w:rPr>
        <w:t>D</w:t>
      </w:r>
      <w:r w:rsidRPr="00D61F8F">
        <w:rPr>
          <w:rFonts w:cs="Arial"/>
          <w:lang w:val="es-ES"/>
        </w:rPr>
        <w:t xml:space="preserve">istrito </w:t>
      </w:r>
      <w:r>
        <w:rPr>
          <w:rFonts w:cs="Arial"/>
          <w:lang w:val="es-ES"/>
        </w:rPr>
        <w:t>E</w:t>
      </w:r>
      <w:r w:rsidRPr="00D61F8F">
        <w:rPr>
          <w:rFonts w:cs="Arial"/>
          <w:lang w:val="es-ES"/>
        </w:rPr>
        <w:t>scolar</w:t>
      </w:r>
      <w:r>
        <w:rPr>
          <w:rFonts w:cs="Arial"/>
          <w:lang w:val="es-ES"/>
        </w:rPr>
        <w:t>,</w:t>
      </w:r>
      <w:r w:rsidRPr="00D61F8F">
        <w:rPr>
          <w:rFonts w:cs="Arial"/>
          <w:lang w:val="es-ES"/>
        </w:rPr>
        <w:t xml:space="preserve"> y </w:t>
      </w:r>
      <w:r w:rsidR="007B6013">
        <w:rPr>
          <w:rFonts w:cs="Arial"/>
          <w:lang w:val="es-ES"/>
        </w:rPr>
        <w:t>Alumnos</w:t>
      </w:r>
      <w:r w:rsidRPr="00D61F8F">
        <w:rPr>
          <w:rFonts w:cs="Arial"/>
          <w:lang w:val="es-ES"/>
        </w:rPr>
        <w:t xml:space="preserve"> de </w:t>
      </w:r>
      <w:r>
        <w:rPr>
          <w:rFonts w:cs="Arial"/>
          <w:lang w:val="es-ES"/>
        </w:rPr>
        <w:t>F</w:t>
      </w:r>
      <w:r w:rsidRPr="00D61F8F">
        <w:rPr>
          <w:rFonts w:cs="Arial"/>
          <w:lang w:val="es-ES"/>
        </w:rPr>
        <w:t xml:space="preserve">amilias </w:t>
      </w:r>
      <w:r>
        <w:rPr>
          <w:rFonts w:cs="Arial"/>
          <w:lang w:val="es-ES"/>
        </w:rPr>
        <w:t>Mi</w:t>
      </w:r>
      <w:r w:rsidRPr="00D61F8F">
        <w:rPr>
          <w:rFonts w:cs="Arial"/>
          <w:lang w:val="es-ES"/>
        </w:rPr>
        <w:t>litares</w:t>
      </w:r>
    </w:p>
    <w:p w14:paraId="1C17BBC3" w14:textId="0861BA33" w:rsidR="00A61F6A" w:rsidRPr="006B3125" w:rsidRDefault="0057090F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 w:rsidRPr="0057090F">
        <w:rPr>
          <w:rFonts w:cs="Arial"/>
          <w:lang w:val="es-ES"/>
        </w:rPr>
        <w:t xml:space="preserve">Ley </w:t>
      </w:r>
      <w:r>
        <w:rPr>
          <w:rFonts w:cs="Arial"/>
          <w:lang w:val="es-ES"/>
        </w:rPr>
        <w:t>“C</w:t>
      </w:r>
      <w:r w:rsidRPr="0057090F">
        <w:rPr>
          <w:rFonts w:cs="Arial"/>
          <w:lang w:val="es-ES"/>
        </w:rPr>
        <w:t xml:space="preserve">ada </w:t>
      </w:r>
      <w:r>
        <w:rPr>
          <w:rFonts w:cs="Arial"/>
          <w:lang w:val="es-ES"/>
        </w:rPr>
        <w:t>Alumno</w:t>
      </w:r>
      <w:r w:rsidRPr="0057090F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T</w:t>
      </w:r>
      <w:r w:rsidRPr="0057090F">
        <w:rPr>
          <w:rFonts w:cs="Arial"/>
          <w:lang w:val="es-ES"/>
        </w:rPr>
        <w:t xml:space="preserve">iene </w:t>
      </w:r>
      <w:r w:rsidRPr="0057090F">
        <w:rPr>
          <w:rFonts w:cs="Arial"/>
          <w:caps/>
          <w:lang w:val="es-ES"/>
        </w:rPr>
        <w:t>é</w:t>
      </w:r>
      <w:r w:rsidRPr="0057090F">
        <w:rPr>
          <w:rFonts w:cs="Arial"/>
          <w:lang w:val="es-ES"/>
        </w:rPr>
        <w:t>xito</w:t>
      </w:r>
      <w:r>
        <w:rPr>
          <w:rFonts w:cs="Arial"/>
          <w:lang w:val="es-ES"/>
        </w:rPr>
        <w:t>”</w:t>
      </w:r>
    </w:p>
    <w:p w14:paraId="558AD70B" w14:textId="0B6EE82D" w:rsidR="00A61F6A" w:rsidRPr="006B3125" w:rsidRDefault="00720462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Plan de Contabilidad y Control Local</w:t>
      </w:r>
      <w:r w:rsidR="00A61F6A" w:rsidRPr="006B3125">
        <w:rPr>
          <w:rFonts w:cs="Arial"/>
          <w:lang w:val="es-ES"/>
        </w:rPr>
        <w:t xml:space="preserve"> (LCAP</w:t>
      </w:r>
      <w:r>
        <w:rPr>
          <w:rFonts w:cs="Arial"/>
          <w:lang w:val="es-ES"/>
        </w:rPr>
        <w:t>, por sus siglas en inglés</w:t>
      </w:r>
      <w:r w:rsidR="00A61F6A" w:rsidRPr="006B3125">
        <w:rPr>
          <w:rFonts w:cs="Arial"/>
          <w:lang w:val="es-ES"/>
        </w:rPr>
        <w:t>)</w:t>
      </w:r>
    </w:p>
    <w:p w14:paraId="4A68AB78" w14:textId="08A36759" w:rsidR="00A61F6A" w:rsidRPr="006B3125" w:rsidRDefault="00720462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 w:rsidRPr="006B3125">
        <w:rPr>
          <w:rFonts w:cs="Arial"/>
          <w:lang w:val="es-ES"/>
        </w:rPr>
        <w:t>Educación</w:t>
      </w:r>
      <w:r w:rsidR="00A61F6A" w:rsidRPr="006B3125">
        <w:rPr>
          <w:rFonts w:cs="Arial"/>
          <w:lang w:val="es-ES"/>
        </w:rPr>
        <w:t xml:space="preserve"> </w:t>
      </w:r>
      <w:r w:rsidRPr="006B3125">
        <w:rPr>
          <w:rFonts w:cs="Arial"/>
          <w:lang w:val="es-ES"/>
        </w:rPr>
        <w:t>Migrante</w:t>
      </w:r>
    </w:p>
    <w:p w14:paraId="2C86F8B5" w14:textId="0336BE15" w:rsidR="00A61F6A" w:rsidRPr="006B3125" w:rsidRDefault="00720462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 xml:space="preserve">Minutos de Instrucción de </w:t>
      </w:r>
      <w:r w:rsidRPr="006B3125">
        <w:rPr>
          <w:rFonts w:cs="Arial"/>
          <w:lang w:val="es-ES"/>
        </w:rPr>
        <w:t>Educación</w:t>
      </w:r>
      <w:r w:rsidR="00A61F6A" w:rsidRPr="006B3125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Física</w:t>
      </w:r>
    </w:p>
    <w:p w14:paraId="50FFF0A0" w14:textId="2D37A717" w:rsidR="00A61F6A" w:rsidRPr="006B3125" w:rsidRDefault="00720462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Adaptaciones</w:t>
      </w:r>
      <w:r w:rsidRPr="008C2732">
        <w:rPr>
          <w:rFonts w:cs="Arial"/>
          <w:lang w:val="es-ES"/>
        </w:rPr>
        <w:t xml:space="preserve"> </w:t>
      </w:r>
      <w:r>
        <w:rPr>
          <w:rFonts w:cs="Arial"/>
          <w:lang w:val="es-ES"/>
        </w:rPr>
        <w:t>Razonables para una Alumna Lactante</w:t>
      </w:r>
    </w:p>
    <w:p w14:paraId="05BEFECC" w14:textId="0EA8DD7D" w:rsidR="00A61F6A" w:rsidRPr="006B3125" w:rsidRDefault="00181EBF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 w:rsidRPr="00181EBF">
        <w:rPr>
          <w:rFonts w:cs="Arial"/>
          <w:lang w:val="es-ES"/>
        </w:rPr>
        <w:t xml:space="preserve">Centros y </w:t>
      </w:r>
      <w:r>
        <w:rPr>
          <w:rFonts w:cs="Arial"/>
          <w:lang w:val="es-ES"/>
        </w:rPr>
        <w:t>P</w:t>
      </w:r>
      <w:r w:rsidRPr="00181EBF">
        <w:rPr>
          <w:rFonts w:cs="Arial"/>
          <w:lang w:val="es-ES"/>
        </w:rPr>
        <w:t xml:space="preserve">rogramas </w:t>
      </w:r>
      <w:r>
        <w:rPr>
          <w:rFonts w:cs="Arial"/>
          <w:lang w:val="es-ES"/>
        </w:rPr>
        <w:t>O</w:t>
      </w:r>
      <w:r w:rsidRPr="00181EBF">
        <w:rPr>
          <w:rFonts w:cs="Arial"/>
          <w:lang w:val="es-ES"/>
        </w:rPr>
        <w:t xml:space="preserve">cupacionales </w:t>
      </w:r>
      <w:r>
        <w:rPr>
          <w:rFonts w:cs="Arial"/>
          <w:lang w:val="es-ES"/>
        </w:rPr>
        <w:t>R</w:t>
      </w:r>
      <w:r w:rsidRPr="00181EBF">
        <w:rPr>
          <w:rFonts w:cs="Arial"/>
          <w:lang w:val="es-ES"/>
        </w:rPr>
        <w:t>egionales</w:t>
      </w:r>
      <w:r w:rsidR="00A61F6A" w:rsidRPr="006B3125">
        <w:rPr>
          <w:rFonts w:cs="Arial"/>
          <w:lang w:val="es-ES"/>
        </w:rPr>
        <w:t xml:space="preserve"> </w:t>
      </w:r>
    </w:p>
    <w:p w14:paraId="0B419554" w14:textId="4C786C75" w:rsidR="00A61F6A" w:rsidRPr="006B3125" w:rsidRDefault="009478EB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Plan Único para el Logro Estudiantil (SPSA, por sus siglas en inglés)</w:t>
      </w:r>
      <w:r w:rsidR="00A61F6A" w:rsidRPr="006B3125">
        <w:rPr>
          <w:rFonts w:cs="Arial"/>
          <w:lang w:val="es-ES"/>
        </w:rPr>
        <w:t xml:space="preserve"> </w:t>
      </w:r>
    </w:p>
    <w:p w14:paraId="6E0A7A59" w14:textId="723AF389" w:rsidR="00A61F6A" w:rsidRPr="006B3125" w:rsidRDefault="009478EB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Planes de Seguridad Escolar</w:t>
      </w:r>
    </w:p>
    <w:p w14:paraId="2304A970" w14:textId="0F2FCC91" w:rsidR="00A61F6A" w:rsidRPr="006B3125" w:rsidRDefault="009478EB" w:rsidP="00A61F6A">
      <w:pPr>
        <w:pStyle w:val="ListParagraph"/>
        <w:numPr>
          <w:ilvl w:val="0"/>
          <w:numId w:val="24"/>
        </w:numPr>
        <w:spacing w:before="0" w:after="0"/>
        <w:ind w:left="360"/>
        <w:contextualSpacing w:val="0"/>
        <w:rPr>
          <w:rFonts w:cs="Arial"/>
          <w:lang w:val="es-ES"/>
        </w:rPr>
      </w:pPr>
      <w:r>
        <w:rPr>
          <w:rFonts w:cs="Arial"/>
          <w:lang w:val="es-ES"/>
        </w:rPr>
        <w:t>Consejo del Sitio Escolar (SSC, por sus siglas en inglés)</w:t>
      </w:r>
    </w:p>
    <w:p w14:paraId="04E4DFF8" w14:textId="6392BDA5" w:rsidR="00A61F6A" w:rsidRPr="006B3125" w:rsidRDefault="009478EB" w:rsidP="00A61F6A">
      <w:pPr>
        <w:rPr>
          <w:rFonts w:cs="Arial"/>
          <w:lang w:val="es-ES"/>
        </w:rPr>
      </w:pPr>
      <w:r w:rsidRPr="009478EB">
        <w:rPr>
          <w:rFonts w:cs="Arial"/>
          <w:lang w:val="es-ES"/>
        </w:rPr>
        <w:t xml:space="preserve">Además, </w:t>
      </w:r>
      <w:r w:rsidR="007B6013">
        <w:rPr>
          <w:rFonts w:cs="Arial"/>
          <w:lang w:val="es-ES"/>
        </w:rPr>
        <w:t>el</w:t>
      </w:r>
      <w:r w:rsidRPr="009478EB">
        <w:rPr>
          <w:rFonts w:cs="Arial"/>
          <w:lang w:val="es-ES"/>
        </w:rPr>
        <w:t xml:space="preserve"> UCP de </w:t>
      </w:r>
      <w:r>
        <w:rPr>
          <w:rFonts w:cs="Arial"/>
          <w:lang w:val="es-ES"/>
        </w:rPr>
        <w:t>la ESCUELA</w:t>
      </w:r>
      <w:r w:rsidRPr="009478EB">
        <w:rPr>
          <w:rFonts w:cs="Arial"/>
          <w:lang w:val="es-ES"/>
        </w:rPr>
        <w:t xml:space="preserve"> adoptó proporcionar un sistema uniforme de procesamiento de </w:t>
      </w:r>
      <w:r>
        <w:rPr>
          <w:rFonts w:cs="Arial"/>
          <w:lang w:val="es-ES"/>
        </w:rPr>
        <w:t>reclamos</w:t>
      </w:r>
      <w:r w:rsidRPr="009478EB">
        <w:rPr>
          <w:rFonts w:cs="Arial"/>
          <w:lang w:val="es-ES"/>
        </w:rPr>
        <w:t xml:space="preserve"> para los siguientes tipos de </w:t>
      </w:r>
      <w:r>
        <w:rPr>
          <w:rFonts w:cs="Arial"/>
          <w:lang w:val="es-ES"/>
        </w:rPr>
        <w:t>reclamos</w:t>
      </w:r>
      <w:r w:rsidR="00A61F6A" w:rsidRPr="006B3125">
        <w:rPr>
          <w:rFonts w:cs="Arial"/>
          <w:lang w:val="es-ES"/>
        </w:rPr>
        <w:t>:</w:t>
      </w:r>
    </w:p>
    <w:p w14:paraId="5B70DBFF" w14:textId="46C533F4" w:rsidR="00A61F6A" w:rsidRPr="006B3125" w:rsidRDefault="002E3EAF" w:rsidP="00A61F6A">
      <w:pPr>
        <w:pStyle w:val="ListParagraph"/>
        <w:numPr>
          <w:ilvl w:val="0"/>
          <w:numId w:val="25"/>
        </w:numPr>
        <w:rPr>
          <w:rFonts w:cs="Arial"/>
          <w:lang w:val="es-ES"/>
        </w:rPr>
      </w:pPr>
      <w:r>
        <w:rPr>
          <w:rFonts w:cs="Arial"/>
          <w:lang w:val="es-ES"/>
        </w:rPr>
        <w:t>Reclamos</w:t>
      </w:r>
      <w:r w:rsidRPr="002E3EAF">
        <w:rPr>
          <w:rFonts w:cs="Arial"/>
          <w:lang w:val="es-ES"/>
        </w:rPr>
        <w:t xml:space="preserve"> con respecto a las "</w:t>
      </w:r>
      <w:r w:rsidR="00451494">
        <w:rPr>
          <w:rFonts w:cs="Arial"/>
          <w:lang w:val="es-ES"/>
        </w:rPr>
        <w:t>tarifas a los alumnos</w:t>
      </w:r>
      <w:r w:rsidRPr="002E3EAF">
        <w:rPr>
          <w:rFonts w:cs="Arial"/>
          <w:lang w:val="es-ES"/>
        </w:rPr>
        <w:t>", incluida cualquier tarifa, depósito u otro cargo que un alumno</w:t>
      </w:r>
      <w:r>
        <w:rPr>
          <w:rFonts w:cs="Arial"/>
          <w:lang w:val="es-ES"/>
        </w:rPr>
        <w:t>,</w:t>
      </w:r>
      <w:r w:rsidRPr="002E3EAF">
        <w:rPr>
          <w:rFonts w:cs="Arial"/>
          <w:lang w:val="es-ES"/>
        </w:rPr>
        <w:t xml:space="preserve"> o el padre o tutor del alumno</w:t>
      </w:r>
      <w:r>
        <w:rPr>
          <w:rFonts w:cs="Arial"/>
          <w:lang w:val="es-ES"/>
        </w:rPr>
        <w:t>,</w:t>
      </w:r>
      <w:r w:rsidRPr="002E3EAF">
        <w:rPr>
          <w:rFonts w:cs="Arial"/>
          <w:lang w:val="es-ES"/>
        </w:rPr>
        <w:t xml:space="preserve"> deben pagar</w:t>
      </w:r>
      <w:r>
        <w:rPr>
          <w:rFonts w:cs="Arial"/>
          <w:lang w:val="es-ES"/>
        </w:rPr>
        <w:t>,</w:t>
      </w:r>
      <w:r w:rsidRPr="002E3EAF">
        <w:rPr>
          <w:rFonts w:cs="Arial"/>
          <w:lang w:val="es-ES"/>
        </w:rPr>
        <w:t xml:space="preserve"> o cualquier "exención de la tarifa"</w:t>
      </w:r>
      <w:r w:rsidR="00A61F6A" w:rsidRPr="006B3125">
        <w:rPr>
          <w:rFonts w:cs="Arial"/>
          <w:lang w:val="es-ES"/>
        </w:rPr>
        <w:t>;</w:t>
      </w:r>
    </w:p>
    <w:p w14:paraId="13B4BA9A" w14:textId="69216BA4" w:rsidR="00A61F6A" w:rsidRPr="006B3125" w:rsidRDefault="00553F96" w:rsidP="00A61F6A">
      <w:pPr>
        <w:pStyle w:val="ListParagraph"/>
        <w:numPr>
          <w:ilvl w:val="0"/>
          <w:numId w:val="25"/>
        </w:numPr>
        <w:rPr>
          <w:rFonts w:cs="Arial"/>
          <w:lang w:val="es-ES"/>
        </w:rPr>
      </w:pPr>
      <w:r>
        <w:rPr>
          <w:rFonts w:cs="Arial"/>
          <w:lang w:val="es-ES"/>
        </w:rPr>
        <w:t>Reclamos</w:t>
      </w:r>
      <w:r w:rsidR="00B31439" w:rsidRPr="00B31439">
        <w:rPr>
          <w:rFonts w:cs="Arial"/>
          <w:lang w:val="es-ES"/>
        </w:rPr>
        <w:t xml:space="preserve"> de discriminación contra cualquier grupo protegido, incluyendo real o percibido, incluida la discriminación por edad, sexo, orientación sexual, género, identidad de género, expresión de género, identificación de grupo étnico, raza, ascendencia, origen nacional, religión, color</w:t>
      </w:r>
      <w:r w:rsidR="00B31439">
        <w:rPr>
          <w:rFonts w:cs="Arial"/>
          <w:lang w:val="es-ES"/>
        </w:rPr>
        <w:t>,</w:t>
      </w:r>
      <w:r w:rsidR="00B31439" w:rsidRPr="00B31439">
        <w:rPr>
          <w:rFonts w:cs="Arial"/>
          <w:lang w:val="es-ES"/>
        </w:rPr>
        <w:t xml:space="preserve"> o discapacidad física o mental</w:t>
      </w:r>
      <w:r w:rsidR="00B31439">
        <w:rPr>
          <w:rFonts w:cs="Arial"/>
          <w:lang w:val="es-ES"/>
        </w:rPr>
        <w:t>;</w:t>
      </w:r>
      <w:r w:rsidR="00B31439" w:rsidRPr="00B31439">
        <w:rPr>
          <w:rFonts w:cs="Arial"/>
          <w:lang w:val="es-ES"/>
        </w:rPr>
        <w:t xml:space="preserve"> o sobre la base de la asociación de una persona con una persona o grupo con una o más de estas características reales o percibidas en cualquier programa o actividad de </w:t>
      </w:r>
      <w:r w:rsidR="00B31439">
        <w:rPr>
          <w:rFonts w:cs="Arial"/>
          <w:lang w:val="es-ES"/>
        </w:rPr>
        <w:t>la Escuela Semiautónoma</w:t>
      </w:r>
      <w:r w:rsidR="00B31439" w:rsidRPr="00B31439">
        <w:rPr>
          <w:rFonts w:cs="Arial"/>
          <w:lang w:val="es-ES"/>
        </w:rPr>
        <w:t xml:space="preserve"> </w:t>
      </w:r>
      <w:r w:rsidR="00A61F6A" w:rsidRPr="006B3125">
        <w:rPr>
          <w:rFonts w:cs="Arial"/>
          <w:lang w:val="es-ES"/>
        </w:rPr>
        <w:t xml:space="preserve">(5 CCR §4610); </w:t>
      </w:r>
      <w:r w:rsidR="00B31439">
        <w:rPr>
          <w:rFonts w:cs="Arial"/>
          <w:lang w:val="es-ES"/>
        </w:rPr>
        <w:t>y</w:t>
      </w:r>
    </w:p>
    <w:p w14:paraId="17676E2E" w14:textId="15B18D6C" w:rsidR="00A61F6A" w:rsidRPr="006B3125" w:rsidRDefault="00553F96" w:rsidP="00A61F6A">
      <w:pPr>
        <w:pStyle w:val="ListParagraph"/>
        <w:numPr>
          <w:ilvl w:val="0"/>
          <w:numId w:val="25"/>
        </w:numPr>
        <w:rPr>
          <w:rFonts w:cs="Arial"/>
          <w:lang w:val="es-ES"/>
        </w:rPr>
      </w:pPr>
      <w:r>
        <w:rPr>
          <w:rFonts w:cs="Arial"/>
          <w:lang w:val="es-ES"/>
        </w:rPr>
        <w:t>Reclamos</w:t>
      </w:r>
      <w:r w:rsidR="00B31439" w:rsidRPr="00B31439">
        <w:rPr>
          <w:rFonts w:cs="Arial"/>
          <w:lang w:val="es-ES"/>
        </w:rPr>
        <w:t xml:space="preserve"> por violaciones de las leyes y regulaciones estatales o federales que rigen los siguientes programas, que incluyen, entre otros: </w:t>
      </w:r>
      <w:r w:rsidR="00B31439">
        <w:rPr>
          <w:rFonts w:cs="Arial"/>
          <w:lang w:val="es-ES"/>
        </w:rPr>
        <w:t>E</w:t>
      </w:r>
      <w:r w:rsidR="00B31439" w:rsidRPr="00B31439">
        <w:rPr>
          <w:rFonts w:cs="Arial"/>
          <w:lang w:val="es-ES"/>
        </w:rPr>
        <w:t xml:space="preserve">ducación </w:t>
      </w:r>
      <w:r w:rsidR="00B31439">
        <w:rPr>
          <w:rFonts w:cs="Arial"/>
          <w:lang w:val="es-ES"/>
        </w:rPr>
        <w:t>E</w:t>
      </w:r>
      <w:r w:rsidR="00B31439" w:rsidRPr="00B31439">
        <w:rPr>
          <w:rFonts w:cs="Arial"/>
          <w:lang w:val="es-ES"/>
        </w:rPr>
        <w:t xml:space="preserve">special, Título II, Sección 504 de la Ley de Rehabilitación, </w:t>
      </w:r>
      <w:r w:rsidR="00B31439">
        <w:rPr>
          <w:rFonts w:cs="Arial"/>
          <w:lang w:val="es-ES"/>
        </w:rPr>
        <w:t>A</w:t>
      </w:r>
      <w:r w:rsidR="00B31439" w:rsidRPr="00B31439">
        <w:rPr>
          <w:rFonts w:cs="Arial"/>
          <w:lang w:val="es-ES"/>
        </w:rPr>
        <w:t xml:space="preserve">yuda </w:t>
      </w:r>
      <w:r w:rsidR="00B31439">
        <w:rPr>
          <w:rFonts w:cs="Arial"/>
          <w:lang w:val="es-ES"/>
        </w:rPr>
        <w:t>C</w:t>
      </w:r>
      <w:r w:rsidR="00B31439" w:rsidRPr="00B31439">
        <w:rPr>
          <w:rFonts w:cs="Arial"/>
          <w:lang w:val="es-ES"/>
        </w:rPr>
        <w:t xml:space="preserve">ategórica </w:t>
      </w:r>
      <w:r w:rsidR="00B31439">
        <w:rPr>
          <w:rFonts w:cs="Arial"/>
          <w:lang w:val="es-ES"/>
        </w:rPr>
        <w:t>C</w:t>
      </w:r>
      <w:r w:rsidR="00B31439" w:rsidRPr="00B31439">
        <w:rPr>
          <w:rFonts w:cs="Arial"/>
          <w:lang w:val="es-ES"/>
        </w:rPr>
        <w:t xml:space="preserve">onsolidada, </w:t>
      </w:r>
      <w:r w:rsidR="00B31439">
        <w:rPr>
          <w:rFonts w:cs="Arial"/>
          <w:lang w:val="es-ES"/>
        </w:rPr>
        <w:t xml:space="preserve">Ley </w:t>
      </w:r>
      <w:r w:rsidR="00B31439" w:rsidRPr="00B31439">
        <w:rPr>
          <w:rFonts w:cs="Arial"/>
          <w:lang w:val="es-ES"/>
        </w:rPr>
        <w:t xml:space="preserve">Que </w:t>
      </w:r>
      <w:r w:rsidR="00B31439">
        <w:rPr>
          <w:rFonts w:cs="Arial"/>
          <w:lang w:val="es-ES"/>
        </w:rPr>
        <w:t>N</w:t>
      </w:r>
      <w:r w:rsidR="00B31439" w:rsidRPr="00B31439">
        <w:rPr>
          <w:rFonts w:cs="Arial"/>
          <w:lang w:val="es-ES"/>
        </w:rPr>
        <w:t xml:space="preserve">ingún </w:t>
      </w:r>
      <w:r w:rsidR="00B31439">
        <w:rPr>
          <w:rFonts w:cs="Arial"/>
          <w:lang w:val="es-ES"/>
        </w:rPr>
        <w:t>N</w:t>
      </w:r>
      <w:r w:rsidR="00B31439" w:rsidRPr="00B31439">
        <w:rPr>
          <w:rFonts w:cs="Arial"/>
          <w:lang w:val="es-ES"/>
        </w:rPr>
        <w:t xml:space="preserve">iño se </w:t>
      </w:r>
      <w:r w:rsidR="00B31439">
        <w:rPr>
          <w:rFonts w:cs="Arial"/>
          <w:lang w:val="es-ES"/>
        </w:rPr>
        <w:t>Q</w:t>
      </w:r>
      <w:r w:rsidR="00B31439" w:rsidRPr="00B31439">
        <w:rPr>
          <w:rFonts w:cs="Arial"/>
          <w:lang w:val="es-ES"/>
        </w:rPr>
        <w:t xml:space="preserve">uede </w:t>
      </w:r>
      <w:r w:rsidR="00B31439">
        <w:rPr>
          <w:rFonts w:cs="Arial"/>
          <w:lang w:val="es-ES"/>
        </w:rPr>
        <w:t>A</w:t>
      </w:r>
      <w:r w:rsidR="00B31439" w:rsidRPr="00B31439">
        <w:rPr>
          <w:rFonts w:cs="Arial"/>
          <w:lang w:val="es-ES"/>
        </w:rPr>
        <w:t xml:space="preserve">trás, </w:t>
      </w:r>
      <w:r w:rsidR="00B31439">
        <w:rPr>
          <w:rFonts w:cs="Arial"/>
          <w:lang w:val="es-ES"/>
        </w:rPr>
        <w:t>E</w:t>
      </w:r>
      <w:r w:rsidR="00B31439" w:rsidRPr="00B31439">
        <w:rPr>
          <w:rFonts w:cs="Arial"/>
          <w:lang w:val="es-ES"/>
        </w:rPr>
        <w:t xml:space="preserve">ducación </w:t>
      </w:r>
      <w:r w:rsidR="00B31439" w:rsidRPr="00B31439">
        <w:rPr>
          <w:rFonts w:cs="Arial"/>
          <w:lang w:val="es-ES"/>
        </w:rPr>
        <w:lastRenderedPageBreak/>
        <w:t xml:space="preserve">para </w:t>
      </w:r>
      <w:r w:rsidR="00B31439">
        <w:rPr>
          <w:rFonts w:cs="Arial"/>
          <w:lang w:val="es-ES"/>
        </w:rPr>
        <w:t>M</w:t>
      </w:r>
      <w:r w:rsidR="00B31439" w:rsidRPr="00B31439">
        <w:rPr>
          <w:rFonts w:cs="Arial"/>
          <w:lang w:val="es-ES"/>
        </w:rPr>
        <w:t xml:space="preserve">igrantes, </w:t>
      </w:r>
      <w:r w:rsidR="00B31439">
        <w:rPr>
          <w:rFonts w:cs="Arial"/>
          <w:lang w:val="es-ES"/>
        </w:rPr>
        <w:t>E</w:t>
      </w:r>
      <w:r w:rsidR="00B31439" w:rsidRPr="00B31439">
        <w:rPr>
          <w:rFonts w:cs="Arial"/>
          <w:lang w:val="es-ES"/>
        </w:rPr>
        <w:t xml:space="preserve">ducación </w:t>
      </w:r>
      <w:r w:rsidR="00B31439">
        <w:rPr>
          <w:rFonts w:cs="Arial"/>
          <w:lang w:val="es-ES"/>
        </w:rPr>
        <w:t>T</w:t>
      </w:r>
      <w:r w:rsidR="00B31439" w:rsidRPr="00B31439">
        <w:rPr>
          <w:rFonts w:cs="Arial"/>
          <w:lang w:val="es-ES"/>
        </w:rPr>
        <w:t xml:space="preserve">écnica y </w:t>
      </w:r>
      <w:r w:rsidR="00B31439">
        <w:rPr>
          <w:rFonts w:cs="Arial"/>
          <w:lang w:val="es-ES"/>
        </w:rPr>
        <w:t>P</w:t>
      </w:r>
      <w:r w:rsidR="00B31439" w:rsidRPr="00B31439">
        <w:rPr>
          <w:rFonts w:cs="Arial"/>
          <w:lang w:val="es-ES"/>
        </w:rPr>
        <w:t xml:space="preserve">rogramas de </w:t>
      </w:r>
      <w:r w:rsidR="00B31439">
        <w:rPr>
          <w:rFonts w:cs="Arial"/>
          <w:lang w:val="es-ES"/>
        </w:rPr>
        <w:t>C</w:t>
      </w:r>
      <w:r w:rsidR="00B31439" w:rsidRPr="00B31439">
        <w:rPr>
          <w:rFonts w:cs="Arial"/>
          <w:lang w:val="es-ES"/>
        </w:rPr>
        <w:t xml:space="preserve">apacitación </w:t>
      </w:r>
      <w:r w:rsidR="00B31439">
        <w:rPr>
          <w:rFonts w:cs="Arial"/>
          <w:lang w:val="es-ES"/>
        </w:rPr>
        <w:t>T</w:t>
      </w:r>
      <w:r w:rsidR="00B31439" w:rsidRPr="00B31439">
        <w:rPr>
          <w:rFonts w:cs="Arial"/>
          <w:lang w:val="es-ES"/>
        </w:rPr>
        <w:t xml:space="preserve">écnica </w:t>
      </w:r>
      <w:r w:rsidR="00B31439">
        <w:rPr>
          <w:rFonts w:cs="Arial"/>
          <w:lang w:val="es-ES"/>
        </w:rPr>
        <w:t>P</w:t>
      </w:r>
      <w:r w:rsidR="00B31439" w:rsidRPr="00B31439">
        <w:rPr>
          <w:rFonts w:cs="Arial"/>
          <w:lang w:val="es-ES"/>
        </w:rPr>
        <w:t xml:space="preserve">rofesional, </w:t>
      </w:r>
      <w:r w:rsidR="00B31439">
        <w:rPr>
          <w:rFonts w:cs="Arial"/>
          <w:lang w:val="es-ES"/>
        </w:rPr>
        <w:t>P</w:t>
      </w:r>
      <w:r w:rsidR="00B31439" w:rsidRPr="00B31439">
        <w:rPr>
          <w:rFonts w:cs="Arial"/>
          <w:lang w:val="es-ES"/>
        </w:rPr>
        <w:t xml:space="preserve">rogramas de </w:t>
      </w:r>
      <w:r w:rsidR="00B31439">
        <w:rPr>
          <w:rFonts w:cs="Arial"/>
          <w:lang w:val="es-ES"/>
        </w:rPr>
        <w:t>C</w:t>
      </w:r>
      <w:r w:rsidR="00B31439" w:rsidRPr="00B31439">
        <w:rPr>
          <w:rFonts w:cs="Arial"/>
          <w:lang w:val="es-ES"/>
        </w:rPr>
        <w:t xml:space="preserve">uidado y </w:t>
      </w:r>
      <w:r w:rsidR="00B31439">
        <w:rPr>
          <w:rFonts w:cs="Arial"/>
          <w:lang w:val="es-ES"/>
        </w:rPr>
        <w:t>D</w:t>
      </w:r>
      <w:r w:rsidR="00B31439" w:rsidRPr="00B31439">
        <w:rPr>
          <w:rFonts w:cs="Arial"/>
          <w:lang w:val="es-ES"/>
        </w:rPr>
        <w:t xml:space="preserve">esarrollo </w:t>
      </w:r>
      <w:r w:rsidR="00B31439">
        <w:rPr>
          <w:rFonts w:cs="Arial"/>
          <w:lang w:val="es-ES"/>
        </w:rPr>
        <w:t>I</w:t>
      </w:r>
      <w:r w:rsidR="00B31439" w:rsidRPr="00B31439">
        <w:rPr>
          <w:rFonts w:cs="Arial"/>
          <w:lang w:val="es-ES"/>
        </w:rPr>
        <w:t xml:space="preserve">nfantil, </w:t>
      </w:r>
      <w:r w:rsidR="00B31439">
        <w:rPr>
          <w:rFonts w:cs="Arial"/>
          <w:lang w:val="es-ES"/>
        </w:rPr>
        <w:t>P</w:t>
      </w:r>
      <w:r w:rsidR="00B31439" w:rsidRPr="00B31439">
        <w:rPr>
          <w:rFonts w:cs="Arial"/>
          <w:lang w:val="es-ES"/>
        </w:rPr>
        <w:t xml:space="preserve">rograma de </w:t>
      </w:r>
      <w:r w:rsidR="00B31439">
        <w:rPr>
          <w:rFonts w:cs="Arial"/>
          <w:lang w:val="es-ES"/>
        </w:rPr>
        <w:t>N</w:t>
      </w:r>
      <w:r w:rsidR="00B31439" w:rsidRPr="00B31439">
        <w:rPr>
          <w:rFonts w:cs="Arial"/>
          <w:lang w:val="es-ES"/>
        </w:rPr>
        <w:t xml:space="preserve">utrición </w:t>
      </w:r>
      <w:r w:rsidR="00B31439">
        <w:rPr>
          <w:rFonts w:cs="Arial"/>
          <w:lang w:val="es-ES"/>
        </w:rPr>
        <w:t>I</w:t>
      </w:r>
      <w:r w:rsidR="00B31439" w:rsidRPr="00B31439">
        <w:rPr>
          <w:rFonts w:cs="Arial"/>
          <w:lang w:val="es-ES"/>
        </w:rPr>
        <w:t>nfantil</w:t>
      </w:r>
      <w:r w:rsidR="00A61F6A" w:rsidRPr="006B3125">
        <w:rPr>
          <w:rFonts w:cs="Arial"/>
          <w:lang w:val="es-ES"/>
        </w:rPr>
        <w:t>. (5 CCR §4610)</w:t>
      </w:r>
    </w:p>
    <w:p w14:paraId="169DD785" w14:textId="1A92C4FC" w:rsidR="00DE0598" w:rsidRPr="006B3125" w:rsidRDefault="00790D82" w:rsidP="006E251A">
      <w:pPr>
        <w:rPr>
          <w:rFonts w:cs="Arial"/>
          <w:color w:val="auto"/>
          <w:lang w:val="es-ES"/>
        </w:rPr>
      </w:pPr>
      <w:r w:rsidRPr="00790D82">
        <w:rPr>
          <w:rFonts w:cs="Arial"/>
          <w:color w:val="auto"/>
          <w:lang w:val="es-ES"/>
        </w:rPr>
        <w:t>L</w:t>
      </w:r>
      <w:r>
        <w:rPr>
          <w:rFonts w:cs="Arial"/>
          <w:color w:val="auto"/>
          <w:lang w:val="es-ES"/>
        </w:rPr>
        <w:t>o</w:t>
      </w:r>
      <w:r w:rsidRPr="00790D82">
        <w:rPr>
          <w:rFonts w:cs="Arial"/>
          <w:color w:val="auto"/>
          <w:lang w:val="es-ES"/>
        </w:rPr>
        <w:t xml:space="preserve">s siguientes </w:t>
      </w:r>
      <w:r>
        <w:rPr>
          <w:rFonts w:cs="Arial"/>
          <w:color w:val="auto"/>
          <w:lang w:val="es-ES"/>
        </w:rPr>
        <w:t>reclamos</w:t>
      </w:r>
      <w:r w:rsidRPr="00790D82">
        <w:rPr>
          <w:rFonts w:cs="Arial"/>
          <w:color w:val="auto"/>
          <w:lang w:val="es-ES"/>
        </w:rPr>
        <w:t xml:space="preserve"> se remitirán a otras agencias para la resolución adecuada y no están sujetas al proceso de UCP de la ESCUELA establecido en este documento a menos que estos procedimientos se apliquen mediante acuerdos interinstitucionales separados</w:t>
      </w:r>
      <w:r w:rsidR="00DE0598" w:rsidRPr="006B3125">
        <w:rPr>
          <w:rFonts w:cs="Arial"/>
          <w:color w:val="auto"/>
          <w:lang w:val="es-ES"/>
        </w:rPr>
        <w:t>:</w:t>
      </w:r>
    </w:p>
    <w:p w14:paraId="4061B560" w14:textId="5F1AE1C5" w:rsidR="00DE0598" w:rsidRPr="006B3125" w:rsidRDefault="00FD5DEE" w:rsidP="00397381">
      <w:pPr>
        <w:pStyle w:val="ListParagraph"/>
        <w:numPr>
          <w:ilvl w:val="0"/>
          <w:numId w:val="26"/>
        </w:numPr>
        <w:rPr>
          <w:rFonts w:cs="Arial"/>
          <w:color w:val="auto"/>
          <w:lang w:val="es-ES"/>
        </w:rPr>
      </w:pPr>
      <w:r w:rsidRPr="00FD5DEE">
        <w:rPr>
          <w:rFonts w:cs="Arial"/>
          <w:color w:val="auto"/>
          <w:lang w:val="es-ES"/>
        </w:rPr>
        <w:t>Las denuncias de abuso infantil se remitirán al Departamento de Servicios Sociales del Condado (DSS</w:t>
      </w:r>
      <w:r>
        <w:rPr>
          <w:rFonts w:cs="Arial"/>
          <w:color w:val="auto"/>
          <w:lang w:val="es-ES"/>
        </w:rPr>
        <w:t>, por sus siglas en inglés</w:t>
      </w:r>
      <w:r w:rsidRPr="00FD5DEE">
        <w:rPr>
          <w:rFonts w:cs="Arial"/>
          <w:color w:val="auto"/>
          <w:lang w:val="es-ES"/>
        </w:rPr>
        <w:t>), la División de Servicios de Protección</w:t>
      </w:r>
      <w:r>
        <w:rPr>
          <w:rFonts w:cs="Arial"/>
          <w:color w:val="auto"/>
          <w:lang w:val="es-ES"/>
        </w:rPr>
        <w:t>,</w:t>
      </w:r>
      <w:r w:rsidRPr="00FD5DEE">
        <w:rPr>
          <w:rFonts w:cs="Arial"/>
          <w:color w:val="auto"/>
          <w:lang w:val="es-ES"/>
        </w:rPr>
        <w:t xml:space="preserve"> o la agencia de aplicación de la ley correspondiente</w:t>
      </w:r>
      <w:r w:rsidR="00DE0598" w:rsidRPr="006B3125">
        <w:rPr>
          <w:rFonts w:cs="Arial"/>
          <w:color w:val="auto"/>
          <w:lang w:val="es-ES"/>
        </w:rPr>
        <w:t xml:space="preserve">. </w:t>
      </w:r>
    </w:p>
    <w:p w14:paraId="7F77F638" w14:textId="02359023" w:rsidR="00DE0598" w:rsidRPr="006B3125" w:rsidRDefault="00FD5DEE" w:rsidP="00397381">
      <w:pPr>
        <w:pStyle w:val="ListParagraph"/>
        <w:numPr>
          <w:ilvl w:val="0"/>
          <w:numId w:val="26"/>
        </w:numPr>
        <w:rPr>
          <w:rFonts w:cs="Arial"/>
          <w:color w:val="auto"/>
          <w:lang w:val="es-ES"/>
        </w:rPr>
      </w:pPr>
      <w:r w:rsidRPr="00FD5DEE">
        <w:rPr>
          <w:rFonts w:cs="Arial"/>
          <w:color w:val="auto"/>
          <w:lang w:val="es-ES"/>
        </w:rPr>
        <w:t>L</w:t>
      </w:r>
      <w:r>
        <w:rPr>
          <w:rFonts w:cs="Arial"/>
          <w:color w:val="auto"/>
          <w:lang w:val="es-ES"/>
        </w:rPr>
        <w:t xml:space="preserve">os reclamos </w:t>
      </w:r>
      <w:r w:rsidRPr="00FD5DEE">
        <w:rPr>
          <w:rFonts w:cs="Arial"/>
          <w:color w:val="auto"/>
          <w:lang w:val="es-ES"/>
        </w:rPr>
        <w:t>de salud y seguridad relacionadas con un Programa de Desarrollo Infantil se remitirán al Departamento de Servicios Sociales para las instalaciones autorizadas y al administrador regional de Desarrollo Infantil apropiado para las instalaciones exentas de licencias</w:t>
      </w:r>
      <w:r w:rsidR="00DE0598" w:rsidRPr="006B3125">
        <w:rPr>
          <w:rFonts w:cs="Arial"/>
          <w:color w:val="auto"/>
          <w:lang w:val="es-ES"/>
        </w:rPr>
        <w:t>.</w:t>
      </w:r>
    </w:p>
    <w:p w14:paraId="382DB416" w14:textId="783D6C68" w:rsidR="00DE0598" w:rsidRPr="006B3125" w:rsidRDefault="00FD5DEE" w:rsidP="00397381">
      <w:pPr>
        <w:pStyle w:val="ListParagraph"/>
        <w:numPr>
          <w:ilvl w:val="0"/>
          <w:numId w:val="26"/>
        </w:numPr>
        <w:rPr>
          <w:rFonts w:cs="Arial"/>
          <w:color w:val="auto"/>
          <w:lang w:val="es-ES"/>
        </w:rPr>
      </w:pPr>
      <w:r w:rsidRPr="00FD5DEE">
        <w:rPr>
          <w:rFonts w:cs="Arial"/>
          <w:color w:val="auto"/>
          <w:lang w:val="es-ES"/>
        </w:rPr>
        <w:t>L</w:t>
      </w:r>
      <w:r>
        <w:rPr>
          <w:rFonts w:cs="Arial"/>
          <w:color w:val="auto"/>
          <w:lang w:val="es-ES"/>
        </w:rPr>
        <w:t xml:space="preserve">os reclamos </w:t>
      </w:r>
      <w:r w:rsidRPr="00FD5DEE">
        <w:rPr>
          <w:rFonts w:cs="Arial"/>
          <w:color w:val="auto"/>
          <w:lang w:val="es-ES"/>
        </w:rPr>
        <w:t xml:space="preserve">de discriminación laboral, acoso, intimidación </w:t>
      </w:r>
      <w:r w:rsidR="005F68BB">
        <w:rPr>
          <w:rFonts w:cs="Arial"/>
          <w:color w:val="auto"/>
          <w:lang w:val="es-ES"/>
        </w:rPr>
        <w:t>u hostigamiento</w:t>
      </w:r>
      <w:r w:rsidRPr="00FD5DEE">
        <w:rPr>
          <w:rFonts w:cs="Arial"/>
          <w:color w:val="auto"/>
          <w:lang w:val="es-ES"/>
        </w:rPr>
        <w:t xml:space="preserve"> escolar pueden remitirse al Departamento Estatal de Empleo y Vivienda Justa </w:t>
      </w:r>
      <w:r w:rsidR="00DE0598" w:rsidRPr="006B3125">
        <w:rPr>
          <w:rFonts w:cs="Arial"/>
          <w:color w:val="auto"/>
          <w:lang w:val="es-ES"/>
        </w:rPr>
        <w:t>(DFEH</w:t>
      </w:r>
      <w:r>
        <w:rPr>
          <w:rFonts w:cs="Arial"/>
          <w:color w:val="auto"/>
          <w:lang w:val="es-ES"/>
        </w:rPr>
        <w:t>, por sus siglas en inglés</w:t>
      </w:r>
      <w:r w:rsidR="00DE0598" w:rsidRPr="006B3125">
        <w:rPr>
          <w:rFonts w:cs="Arial"/>
          <w:color w:val="auto"/>
          <w:lang w:val="es-ES"/>
        </w:rPr>
        <w:t>).</w:t>
      </w:r>
    </w:p>
    <w:p w14:paraId="4D984801" w14:textId="3267FBA7" w:rsidR="00553F96" w:rsidRPr="00AA3D36" w:rsidRDefault="00031A73" w:rsidP="00AA3D36">
      <w:pPr>
        <w:pStyle w:val="ListParagraph"/>
        <w:numPr>
          <w:ilvl w:val="0"/>
          <w:numId w:val="26"/>
        </w:numPr>
        <w:rPr>
          <w:rFonts w:cs="Arial"/>
          <w:color w:val="auto"/>
          <w:lang w:val="es-ES"/>
        </w:rPr>
      </w:pPr>
      <w:r w:rsidRPr="00031A73">
        <w:rPr>
          <w:rFonts w:cs="Arial"/>
          <w:color w:val="auto"/>
          <w:lang w:val="es-ES"/>
        </w:rPr>
        <w:t xml:space="preserve">Las denuncias de fraude se remitirán a la Subdirección Legal, de Auditoría y Cumplimiento del Departamento de Educación de California </w:t>
      </w:r>
      <w:r w:rsidR="00DE0598" w:rsidRPr="006B3125">
        <w:rPr>
          <w:rFonts w:cs="Arial"/>
          <w:color w:val="auto"/>
          <w:lang w:val="es-ES"/>
        </w:rPr>
        <w:t>(CDE</w:t>
      </w:r>
      <w:r>
        <w:rPr>
          <w:rFonts w:cs="Arial"/>
          <w:color w:val="auto"/>
          <w:lang w:val="es-ES"/>
        </w:rPr>
        <w:t>, por sus siglas en inglés</w:t>
      </w:r>
      <w:r w:rsidR="00DE0598" w:rsidRPr="006B3125">
        <w:rPr>
          <w:rFonts w:cs="Arial"/>
          <w:color w:val="auto"/>
          <w:lang w:val="es-ES"/>
        </w:rPr>
        <w:t>).</w:t>
      </w:r>
    </w:p>
    <w:p w14:paraId="79C793A3" w14:textId="03C40A75" w:rsidR="003E79FD" w:rsidRPr="006B3125" w:rsidRDefault="00451494" w:rsidP="000514E7">
      <w:pPr>
        <w:rPr>
          <w:b/>
          <w:lang w:val="es-ES"/>
        </w:rPr>
      </w:pPr>
      <w:r>
        <w:rPr>
          <w:b/>
          <w:lang w:val="es-ES"/>
        </w:rPr>
        <w:t>Tarifas a los alumnos</w:t>
      </w:r>
    </w:p>
    <w:p w14:paraId="0D900123" w14:textId="54BEA4EA" w:rsidR="00B20CFC" w:rsidRPr="006B3125" w:rsidRDefault="00553F96" w:rsidP="00B20CFC">
      <w:pPr>
        <w:rPr>
          <w:rFonts w:cs="Arial"/>
          <w:lang w:val="es-ES"/>
        </w:rPr>
      </w:pPr>
      <w:r w:rsidRPr="00553F96">
        <w:rPr>
          <w:rStyle w:val="BodyTextChar"/>
          <w:noProof/>
          <w:lang w:val="es-ES"/>
        </w:rPr>
        <w:t xml:space="preserve">Un alumno matriculado en una escuela </w:t>
      </w:r>
      <w:r>
        <w:rPr>
          <w:rStyle w:val="BodyTextChar"/>
          <w:noProof/>
          <w:lang w:val="es-ES"/>
        </w:rPr>
        <w:t>semi</w:t>
      </w:r>
      <w:r w:rsidRPr="00553F96">
        <w:rPr>
          <w:rStyle w:val="BodyTextChar"/>
          <w:noProof/>
          <w:lang w:val="es-ES"/>
        </w:rPr>
        <w:t xml:space="preserve">autónoma no deberá pagar </w:t>
      </w:r>
      <w:r w:rsidR="00606768">
        <w:rPr>
          <w:rStyle w:val="BodyTextChar"/>
          <w:noProof/>
          <w:lang w:val="es-ES"/>
        </w:rPr>
        <w:t>ninguna</w:t>
      </w:r>
      <w:r w:rsidRPr="00553F96">
        <w:rPr>
          <w:rStyle w:val="BodyTextChar"/>
          <w:noProof/>
          <w:lang w:val="es-ES"/>
        </w:rPr>
        <w:t xml:space="preserve"> </w:t>
      </w:r>
      <w:r w:rsidR="000C0F43">
        <w:rPr>
          <w:rStyle w:val="BodyTextChar"/>
          <w:noProof/>
          <w:lang w:val="es-ES"/>
        </w:rPr>
        <w:t>tarifa a los alumnos</w:t>
      </w:r>
      <w:r w:rsidRPr="00553F96">
        <w:rPr>
          <w:rStyle w:val="BodyTextChar"/>
          <w:noProof/>
          <w:lang w:val="es-ES"/>
        </w:rPr>
        <w:t xml:space="preserve"> para participar en una actividad educativa</w:t>
      </w:r>
      <w:r w:rsidR="00B20CFC" w:rsidRPr="006B3125">
        <w:rPr>
          <w:rStyle w:val="BodyTextChar"/>
          <w:noProof/>
          <w:lang w:val="es-ES"/>
        </w:rPr>
        <w:t>.</w:t>
      </w:r>
    </w:p>
    <w:p w14:paraId="688849B8" w14:textId="3D1CBC1E" w:rsidR="00B20CFC" w:rsidRPr="006B3125" w:rsidRDefault="00553F96" w:rsidP="00B20CFC">
      <w:pPr>
        <w:rPr>
          <w:rFonts w:cs="Arial"/>
          <w:lang w:val="es-ES"/>
        </w:rPr>
      </w:pPr>
      <w:r w:rsidRPr="00553F96">
        <w:rPr>
          <w:rFonts w:cs="Arial"/>
          <w:lang w:val="es-ES"/>
        </w:rPr>
        <w:t xml:space="preserve">Una </w:t>
      </w:r>
      <w:r w:rsidR="000C0F43">
        <w:rPr>
          <w:rFonts w:cs="Arial"/>
          <w:lang w:val="es-ES"/>
        </w:rPr>
        <w:t>tarifa a los alumnos</w:t>
      </w:r>
      <w:r w:rsidRPr="00553F96">
        <w:rPr>
          <w:rFonts w:cs="Arial"/>
          <w:lang w:val="es-ES"/>
        </w:rPr>
        <w:t xml:space="preserve"> incluye, pero no se limita a, todo lo siguiente</w:t>
      </w:r>
      <w:r w:rsidR="00B20CFC" w:rsidRPr="006B3125">
        <w:rPr>
          <w:rFonts w:cs="Arial"/>
          <w:lang w:val="es-ES"/>
        </w:rPr>
        <w:t>:</w:t>
      </w:r>
    </w:p>
    <w:p w14:paraId="4F8105EA" w14:textId="541CBC42" w:rsidR="00B20CFC" w:rsidRPr="006B3125" w:rsidRDefault="00553F96" w:rsidP="00B20CFC">
      <w:pPr>
        <w:pStyle w:val="ListParagraph"/>
        <w:numPr>
          <w:ilvl w:val="0"/>
          <w:numId w:val="27"/>
        </w:numPr>
        <w:rPr>
          <w:rFonts w:cs="Arial"/>
          <w:lang w:val="es-ES"/>
        </w:rPr>
      </w:pPr>
      <w:r w:rsidRPr="00553F96">
        <w:rPr>
          <w:rFonts w:cs="Arial"/>
          <w:lang w:val="es-ES"/>
        </w:rPr>
        <w:t xml:space="preserve">Una tarifa cobrada a un alumno como condición para </w:t>
      </w:r>
      <w:r>
        <w:rPr>
          <w:rFonts w:cs="Arial"/>
          <w:lang w:val="es-ES"/>
        </w:rPr>
        <w:t>matricularse</w:t>
      </w:r>
      <w:r w:rsidRPr="00553F96">
        <w:rPr>
          <w:rFonts w:cs="Arial"/>
          <w:lang w:val="es-ES"/>
        </w:rPr>
        <w:t xml:space="preserve"> en la escuela o clases, o como una condición para participar en una clase o una actividad extracurricular, independientemente de si la clase o actividad es electiva u obligatoria, o es por crédito</w:t>
      </w:r>
      <w:r w:rsidR="00B20CFC" w:rsidRPr="006B3125">
        <w:rPr>
          <w:rFonts w:cs="Arial"/>
          <w:lang w:val="es-ES"/>
        </w:rPr>
        <w:t>;</w:t>
      </w:r>
    </w:p>
    <w:p w14:paraId="23CCB555" w14:textId="32E9A6FA" w:rsidR="00B20CFC" w:rsidRPr="006B3125" w:rsidRDefault="00553F96" w:rsidP="00B20CFC">
      <w:pPr>
        <w:pStyle w:val="ListParagraph"/>
        <w:numPr>
          <w:ilvl w:val="0"/>
          <w:numId w:val="27"/>
        </w:numPr>
        <w:rPr>
          <w:rFonts w:cs="Arial"/>
          <w:lang w:val="es-ES"/>
        </w:rPr>
      </w:pPr>
      <w:r w:rsidRPr="00553F96">
        <w:rPr>
          <w:rFonts w:cs="Arial"/>
          <w:lang w:val="es-ES"/>
        </w:rPr>
        <w:t>Un depósito de seguridad u otro pago que un alumno debe hacer para obtener un candado, casillero, libro, aparato de clase, instrumento musical, ropa u otros materiales o equipos</w:t>
      </w:r>
      <w:r w:rsidR="00B20CFC" w:rsidRPr="006B3125">
        <w:rPr>
          <w:rFonts w:cs="Arial"/>
          <w:lang w:val="es-ES"/>
        </w:rPr>
        <w:t>;</w:t>
      </w:r>
    </w:p>
    <w:p w14:paraId="7F5530C0" w14:textId="63A545CE" w:rsidR="00B20CFC" w:rsidRPr="006B3125" w:rsidRDefault="00553F96" w:rsidP="00B20CFC">
      <w:pPr>
        <w:pStyle w:val="ListParagraph"/>
        <w:numPr>
          <w:ilvl w:val="0"/>
          <w:numId w:val="27"/>
        </w:numPr>
        <w:rPr>
          <w:rFonts w:cs="Arial"/>
          <w:lang w:val="es-ES"/>
        </w:rPr>
      </w:pPr>
      <w:r w:rsidRPr="00553F96">
        <w:rPr>
          <w:rFonts w:cs="Arial"/>
          <w:lang w:val="es-ES"/>
        </w:rPr>
        <w:t>Una compra que un alumno debe realizar para obtener materiales, suministros, equipo o ropa asociados con una actividad educativa</w:t>
      </w:r>
      <w:r w:rsidR="00B20CFC" w:rsidRPr="006B3125">
        <w:rPr>
          <w:rFonts w:cs="Arial"/>
          <w:lang w:val="es-ES"/>
        </w:rPr>
        <w:t>.</w:t>
      </w:r>
    </w:p>
    <w:p w14:paraId="023C42C5" w14:textId="6EB909ED" w:rsidR="00B20CFC" w:rsidRPr="006B3125" w:rsidRDefault="00553F96" w:rsidP="00B20CFC">
      <w:pPr>
        <w:rPr>
          <w:rFonts w:cs="Arial"/>
          <w:lang w:val="es-ES"/>
        </w:rPr>
      </w:pPr>
      <w:r w:rsidRPr="00553F96">
        <w:rPr>
          <w:rStyle w:val="BodyTextChar"/>
          <w:noProof/>
          <w:lang w:val="es-ES"/>
        </w:rPr>
        <w:t>Se puede presentar un</w:t>
      </w:r>
      <w:r>
        <w:rPr>
          <w:rStyle w:val="BodyTextChar"/>
          <w:noProof/>
          <w:lang w:val="es-ES"/>
        </w:rPr>
        <w:t xml:space="preserve"> reclamo </w:t>
      </w:r>
      <w:r w:rsidRPr="00553F96">
        <w:rPr>
          <w:rStyle w:val="BodyTextChar"/>
          <w:noProof/>
          <w:lang w:val="es-ES"/>
        </w:rPr>
        <w:t xml:space="preserve">sobre </w:t>
      </w:r>
      <w:r w:rsidR="0012543E">
        <w:rPr>
          <w:rStyle w:val="BodyTextChar"/>
          <w:noProof/>
          <w:lang w:val="es-ES"/>
        </w:rPr>
        <w:t xml:space="preserve">las </w:t>
      </w:r>
      <w:r w:rsidR="00451494">
        <w:rPr>
          <w:rStyle w:val="BodyTextChar"/>
          <w:noProof/>
          <w:lang w:val="es-ES"/>
        </w:rPr>
        <w:t>tarifas a los alumnos</w:t>
      </w:r>
      <w:r w:rsidRPr="00553F96">
        <w:rPr>
          <w:rStyle w:val="BodyTextChar"/>
          <w:noProof/>
          <w:lang w:val="es-ES"/>
        </w:rPr>
        <w:t xml:space="preserve"> utilizando la información de contacto que se muestra a continuación</w:t>
      </w:r>
      <w:r w:rsidR="0096082F">
        <w:rPr>
          <w:rStyle w:val="BodyTextChar"/>
          <w:noProof/>
          <w:lang w:val="es-ES"/>
        </w:rPr>
        <w:t>,</w:t>
      </w:r>
      <w:r w:rsidRPr="00553F96">
        <w:rPr>
          <w:rStyle w:val="BodyTextChar"/>
          <w:noProof/>
          <w:lang w:val="es-ES"/>
        </w:rPr>
        <w:t xml:space="preserve"> o con el director de la escuela o su designado. L</w:t>
      </w:r>
      <w:r>
        <w:rPr>
          <w:rStyle w:val="BodyTextChar"/>
          <w:noProof/>
          <w:lang w:val="es-ES"/>
        </w:rPr>
        <w:t xml:space="preserve">as </w:t>
      </w:r>
      <w:r w:rsidR="00451494">
        <w:rPr>
          <w:rStyle w:val="BodyTextChar"/>
          <w:noProof/>
          <w:lang w:val="es-ES"/>
        </w:rPr>
        <w:t>tarifas a los alumnos</w:t>
      </w:r>
      <w:r w:rsidRPr="00553F96">
        <w:rPr>
          <w:rStyle w:val="BodyTextChar"/>
          <w:noProof/>
          <w:lang w:val="es-ES"/>
        </w:rPr>
        <w:t xml:space="preserve"> y/o un</w:t>
      </w:r>
      <w:r>
        <w:rPr>
          <w:rStyle w:val="BodyTextChar"/>
          <w:noProof/>
          <w:lang w:val="es-ES"/>
        </w:rPr>
        <w:t xml:space="preserve"> reclamo de </w:t>
      </w:r>
      <w:r w:rsidRPr="00553F96">
        <w:rPr>
          <w:rStyle w:val="BodyTextChar"/>
          <w:noProof/>
          <w:lang w:val="es-ES"/>
        </w:rPr>
        <w:t xml:space="preserve">LCAP pueden presentarse de forma anónima; sin embargo, el demandante debe proporcionar evidencia o información que conduzca a evidencia para respaldar </w:t>
      </w:r>
      <w:r>
        <w:rPr>
          <w:rStyle w:val="BodyTextChar"/>
          <w:noProof/>
          <w:lang w:val="es-ES"/>
        </w:rPr>
        <w:t>el reclamo</w:t>
      </w:r>
      <w:r w:rsidR="00B20CFC" w:rsidRPr="006B3125">
        <w:rPr>
          <w:rStyle w:val="BodyTextChar"/>
          <w:noProof/>
          <w:lang w:val="es-ES"/>
        </w:rPr>
        <w:t>.</w:t>
      </w:r>
    </w:p>
    <w:p w14:paraId="7B27B209" w14:textId="47D8C7C0" w:rsidR="0096082F" w:rsidRDefault="00553F96" w:rsidP="00B20CFC">
      <w:pPr>
        <w:rPr>
          <w:rStyle w:val="BodyTextChar"/>
          <w:noProof/>
          <w:lang w:val="es-ES"/>
        </w:rPr>
      </w:pPr>
      <w:r>
        <w:rPr>
          <w:rStyle w:val="BodyTextChar"/>
          <w:noProof/>
          <w:lang w:val="es-ES"/>
        </w:rPr>
        <w:t>Un reclamo</w:t>
      </w:r>
      <w:r w:rsidRPr="00553F96">
        <w:rPr>
          <w:rStyle w:val="BodyTextChar"/>
          <w:noProof/>
          <w:lang w:val="es-ES"/>
        </w:rPr>
        <w:t xml:space="preserve"> sobre la </w:t>
      </w:r>
      <w:r w:rsidR="000C0F43">
        <w:rPr>
          <w:rStyle w:val="BodyTextChar"/>
          <w:noProof/>
          <w:lang w:val="es-ES"/>
        </w:rPr>
        <w:t>tarifa a los alumno</w:t>
      </w:r>
      <w:bookmarkStart w:id="0" w:name="_GoBack"/>
      <w:bookmarkEnd w:id="0"/>
      <w:r w:rsidR="005F68BB">
        <w:rPr>
          <w:rStyle w:val="BodyTextChar"/>
          <w:noProof/>
          <w:lang w:val="es-ES"/>
        </w:rPr>
        <w:t>s</w:t>
      </w:r>
      <w:r w:rsidRPr="00553F96">
        <w:rPr>
          <w:rStyle w:val="BodyTextChar"/>
          <w:noProof/>
          <w:lang w:val="es-ES"/>
        </w:rPr>
        <w:t xml:space="preserve"> </w:t>
      </w:r>
      <w:r>
        <w:rPr>
          <w:rStyle w:val="BodyTextChar"/>
          <w:noProof/>
          <w:lang w:val="es-ES"/>
        </w:rPr>
        <w:t xml:space="preserve">debe ser presentada </w:t>
      </w:r>
      <w:r w:rsidRPr="00553F96">
        <w:rPr>
          <w:rStyle w:val="BodyTextChar"/>
          <w:noProof/>
          <w:lang w:val="es-ES"/>
        </w:rPr>
        <w:t>a más tardar un año después de la fecha en que ocurrió la presunta violación</w:t>
      </w:r>
      <w:r w:rsidR="00B20CFC" w:rsidRPr="006B3125">
        <w:rPr>
          <w:rStyle w:val="BodyTextChar"/>
          <w:noProof/>
          <w:lang w:val="es-ES"/>
        </w:rPr>
        <w:t>.</w:t>
      </w:r>
    </w:p>
    <w:p w14:paraId="675404A9" w14:textId="1D43A79B" w:rsidR="0012543E" w:rsidRDefault="0012543E" w:rsidP="00B20CFC">
      <w:pPr>
        <w:rPr>
          <w:rStyle w:val="BodyTextChar"/>
          <w:noProof/>
          <w:lang w:val="es-ES"/>
        </w:rPr>
      </w:pPr>
    </w:p>
    <w:p w14:paraId="4781A17A" w14:textId="77777777" w:rsidR="0012543E" w:rsidRPr="006B3125" w:rsidRDefault="0012543E" w:rsidP="00B20CFC">
      <w:pPr>
        <w:rPr>
          <w:rStyle w:val="BodyTextChar"/>
          <w:noProof/>
          <w:lang w:val="es-ES"/>
        </w:rPr>
      </w:pPr>
    </w:p>
    <w:p w14:paraId="000EF329" w14:textId="77777777" w:rsidR="00E01D7F" w:rsidRPr="00E01D7F" w:rsidRDefault="00E01D7F" w:rsidP="00FF562D">
      <w:pPr>
        <w:rPr>
          <w:rFonts w:cs="Arial"/>
          <w:b/>
          <w:bCs/>
          <w:color w:val="auto"/>
          <w:lang w:val="es-ES"/>
        </w:rPr>
      </w:pPr>
      <w:r w:rsidRPr="00E01D7F">
        <w:rPr>
          <w:rFonts w:cs="Arial"/>
          <w:b/>
          <w:bCs/>
          <w:color w:val="auto"/>
          <w:lang w:val="es-ES"/>
        </w:rPr>
        <w:lastRenderedPageBreak/>
        <w:t xml:space="preserve">Plan de Control Local y Responsabilidad </w:t>
      </w:r>
    </w:p>
    <w:p w14:paraId="45784AF7" w14:textId="6B4197EA" w:rsidR="00DE3E7F" w:rsidRPr="001B497B" w:rsidRDefault="001B497B" w:rsidP="00FF562D">
      <w:pPr>
        <w:rPr>
          <w:lang w:val="es-ES"/>
        </w:rPr>
      </w:pPr>
      <w:r w:rsidRPr="001B497B">
        <w:rPr>
          <w:lang w:val="es-ES"/>
        </w:rPr>
        <w:t>El LCAP es un componente importante de la Fórmula de Financiamiento de Control Local</w:t>
      </w:r>
      <w:r>
        <w:rPr>
          <w:lang w:val="es-ES"/>
        </w:rPr>
        <w:t xml:space="preserve"> (LCFF, por sus siglas en inglés)</w:t>
      </w:r>
      <w:r w:rsidRPr="001B497B">
        <w:rPr>
          <w:lang w:val="es-ES"/>
        </w:rPr>
        <w:t xml:space="preserve">, el sistema </w:t>
      </w:r>
      <w:r>
        <w:rPr>
          <w:lang w:val="es-ES"/>
        </w:rPr>
        <w:t>de reviso</w:t>
      </w:r>
      <w:r w:rsidRPr="001B497B">
        <w:rPr>
          <w:lang w:val="es-ES"/>
        </w:rPr>
        <w:t xml:space="preserve"> de financiamiento escolar que </w:t>
      </w:r>
      <w:r>
        <w:rPr>
          <w:lang w:val="es-ES"/>
        </w:rPr>
        <w:t>revisa</w:t>
      </w:r>
      <w:r w:rsidRPr="001B497B">
        <w:rPr>
          <w:lang w:val="es-ES"/>
        </w:rPr>
        <w:t xml:space="preserve"> cómo California financia sus escuelas </w:t>
      </w:r>
      <w:r>
        <w:rPr>
          <w:lang w:val="es-ES"/>
        </w:rPr>
        <w:t xml:space="preserve">de </w:t>
      </w:r>
      <w:r w:rsidRPr="001B497B">
        <w:rPr>
          <w:lang w:val="es-ES"/>
        </w:rPr>
        <w:t>K-12</w:t>
      </w:r>
      <w:r>
        <w:rPr>
          <w:lang w:val="es-ES"/>
        </w:rPr>
        <w:t>vo grado</w:t>
      </w:r>
      <w:r w:rsidRPr="001B497B">
        <w:rPr>
          <w:lang w:val="es-ES"/>
        </w:rPr>
        <w:t xml:space="preserve">. Bajo la LCFF </w:t>
      </w:r>
      <w:r w:rsidR="005A6FC7">
        <w:rPr>
          <w:lang w:val="es-ES"/>
        </w:rPr>
        <w:t xml:space="preserve">de la ESCUELA </w:t>
      </w:r>
      <w:r w:rsidRPr="001B497B">
        <w:rPr>
          <w:lang w:val="es-ES"/>
        </w:rPr>
        <w:t xml:space="preserve">se requiere preparar un LCAP, que describe cómo la </w:t>
      </w:r>
      <w:r w:rsidR="005A13F7">
        <w:rPr>
          <w:lang w:val="es-ES"/>
        </w:rPr>
        <w:t xml:space="preserve">ESCUELA </w:t>
      </w:r>
      <w:r w:rsidRPr="001B497B">
        <w:rPr>
          <w:lang w:val="es-ES"/>
        </w:rPr>
        <w:t xml:space="preserve">pretende cumplir las metas anuales para los alumnos de </w:t>
      </w:r>
      <w:r w:rsidR="005A13F7">
        <w:rPr>
          <w:lang w:val="es-ES"/>
        </w:rPr>
        <w:t>la ESCUELA</w:t>
      </w:r>
      <w:r w:rsidRPr="001B497B">
        <w:rPr>
          <w:lang w:val="es-ES"/>
        </w:rPr>
        <w:t>, con actividades específicas para abordar las prioridades estatales y locales identificadas de conformidad con el Código de Educación de California (EC) Sección 52060 (d</w:t>
      </w:r>
      <w:r w:rsidR="005A13F7">
        <w:rPr>
          <w:lang w:val="es-ES"/>
        </w:rPr>
        <w:t>)</w:t>
      </w:r>
      <w:r w:rsidR="0012543E">
        <w:rPr>
          <w:lang w:val="es-ES"/>
        </w:rPr>
        <w:t>.</w:t>
      </w:r>
    </w:p>
    <w:p w14:paraId="46382671" w14:textId="682C40AA" w:rsidR="003E79FD" w:rsidRPr="006B3125" w:rsidRDefault="00DE3E7F" w:rsidP="006E251A">
      <w:pPr>
        <w:pStyle w:val="Heading3"/>
        <w:rPr>
          <w:color w:val="auto"/>
          <w:lang w:val="es-ES"/>
        </w:rPr>
      </w:pPr>
      <w:r>
        <w:rPr>
          <w:color w:val="auto"/>
          <w:lang w:val="es-ES"/>
        </w:rPr>
        <w:t>Aviso Anual</w:t>
      </w:r>
    </w:p>
    <w:p w14:paraId="73279DC8" w14:textId="09014905" w:rsidR="00F6680F" w:rsidRPr="006B3125" w:rsidRDefault="00BC5670" w:rsidP="006E251A">
      <w:pPr>
        <w:rPr>
          <w:rStyle w:val="BodyTextChar"/>
          <w:rFonts w:eastAsia="Arial"/>
          <w:noProof/>
          <w:color w:val="auto"/>
          <w:lang w:val="es-ES"/>
        </w:rPr>
      </w:pPr>
      <w:r>
        <w:rPr>
          <w:rStyle w:val="BodyTextChar"/>
          <w:rFonts w:eastAsia="Arial"/>
          <w:noProof/>
          <w:color w:val="auto"/>
          <w:lang w:val="es-ES"/>
        </w:rPr>
        <w:t>La ESCUELA</w:t>
      </w:r>
      <w:r w:rsidRPr="00BC5670">
        <w:rPr>
          <w:rStyle w:val="BodyTextChar"/>
          <w:rFonts w:eastAsia="Arial"/>
          <w:noProof/>
          <w:color w:val="auto"/>
          <w:lang w:val="es-ES"/>
        </w:rPr>
        <w:t xml:space="preserve"> asegura la difusión anual de un aviso por escrito de los procedimientos de </w:t>
      </w:r>
      <w:r w:rsidR="0096082F">
        <w:rPr>
          <w:rStyle w:val="BodyTextChar"/>
          <w:rFonts w:eastAsia="Arial"/>
          <w:noProof/>
          <w:color w:val="auto"/>
          <w:lang w:val="es-ES"/>
        </w:rPr>
        <w:t>reclamos</w:t>
      </w:r>
      <w:r w:rsidRPr="00BC5670">
        <w:rPr>
          <w:rStyle w:val="BodyTextChar"/>
          <w:rFonts w:eastAsia="Arial"/>
          <w:noProof/>
          <w:color w:val="auto"/>
          <w:lang w:val="es-ES"/>
        </w:rPr>
        <w:t xml:space="preserve"> de </w:t>
      </w:r>
      <w:r>
        <w:rPr>
          <w:rStyle w:val="BodyTextChar"/>
          <w:rFonts w:eastAsia="Arial"/>
          <w:noProof/>
          <w:color w:val="auto"/>
          <w:lang w:val="es-ES"/>
        </w:rPr>
        <w:t>la ESCUELA</w:t>
      </w:r>
      <w:r w:rsidRPr="00BC5670">
        <w:rPr>
          <w:rStyle w:val="BodyTextChar"/>
          <w:rFonts w:eastAsia="Arial"/>
          <w:noProof/>
          <w:color w:val="auto"/>
          <w:lang w:val="es-ES"/>
        </w:rPr>
        <w:t xml:space="preserve"> a todos los </w:t>
      </w:r>
      <w:r>
        <w:rPr>
          <w:rStyle w:val="BodyTextChar"/>
          <w:rFonts w:eastAsia="Arial"/>
          <w:noProof/>
          <w:color w:val="auto"/>
          <w:lang w:val="es-ES"/>
        </w:rPr>
        <w:t>alumnos</w:t>
      </w:r>
      <w:r w:rsidRPr="00BC5670">
        <w:rPr>
          <w:rStyle w:val="BodyTextChar"/>
          <w:rFonts w:eastAsia="Arial"/>
          <w:noProof/>
          <w:color w:val="auto"/>
          <w:lang w:val="es-ES"/>
        </w:rPr>
        <w:t xml:space="preserve">, empleados, padres o tutores de sus </w:t>
      </w:r>
      <w:r>
        <w:rPr>
          <w:rStyle w:val="BodyTextChar"/>
          <w:rFonts w:eastAsia="Arial"/>
          <w:noProof/>
          <w:color w:val="auto"/>
          <w:lang w:val="es-ES"/>
        </w:rPr>
        <w:t>alumnos</w:t>
      </w:r>
      <w:r w:rsidRPr="00BC5670">
        <w:rPr>
          <w:rStyle w:val="BodyTextChar"/>
          <w:rFonts w:eastAsia="Arial"/>
          <w:noProof/>
          <w:color w:val="auto"/>
          <w:lang w:val="es-ES"/>
        </w:rPr>
        <w:t xml:space="preserve">, miembros del comité asesor de la escuela y el distrito, funcionarios o representantes de escuelas privadas apropiadas y otras partes interesadas que incluye información sobre denuncias </w:t>
      </w:r>
      <w:r w:rsidR="0096082F">
        <w:rPr>
          <w:rStyle w:val="BodyTextChar"/>
          <w:rFonts w:eastAsia="Arial"/>
          <w:noProof/>
          <w:color w:val="auto"/>
          <w:lang w:val="es-ES"/>
        </w:rPr>
        <w:t>de</w:t>
      </w:r>
      <w:r w:rsidRPr="00BC5670">
        <w:rPr>
          <w:rStyle w:val="BodyTextChar"/>
          <w:rFonts w:eastAsia="Arial"/>
          <w:noProof/>
          <w:color w:val="auto"/>
          <w:lang w:val="es-ES"/>
        </w:rPr>
        <w:t xml:space="preserve"> discriminación, acoso, intimidación </w:t>
      </w:r>
      <w:r w:rsidR="0012543E">
        <w:rPr>
          <w:rStyle w:val="BodyTextChar"/>
          <w:rFonts w:eastAsia="Arial"/>
          <w:noProof/>
          <w:color w:val="auto"/>
          <w:lang w:val="es-ES"/>
        </w:rPr>
        <w:t>u hostigamiento</w:t>
      </w:r>
      <w:r>
        <w:rPr>
          <w:rStyle w:val="BodyTextChar"/>
          <w:rFonts w:eastAsia="Arial"/>
          <w:noProof/>
          <w:color w:val="auto"/>
          <w:lang w:val="es-ES"/>
        </w:rPr>
        <w:t>.</w:t>
      </w:r>
    </w:p>
    <w:p w14:paraId="51DCEE9A" w14:textId="6CA2D5BE" w:rsidR="00DE0598" w:rsidRPr="006B3125" w:rsidRDefault="008A76DE" w:rsidP="006E251A">
      <w:pPr>
        <w:rPr>
          <w:rFonts w:cs="Arial"/>
          <w:color w:val="auto"/>
          <w:lang w:val="es-ES"/>
        </w:rPr>
      </w:pPr>
      <w:r w:rsidRPr="008A76DE">
        <w:rPr>
          <w:rFonts w:cs="Arial"/>
          <w:color w:val="auto"/>
          <w:lang w:val="es-ES"/>
        </w:rPr>
        <w:t xml:space="preserve">El Aviso Anual de UCP de la ESCUELA también incluye información sobre los requisitos de la Sección 49010 a 49013 de la </w:t>
      </w:r>
      <w:r w:rsidRPr="008A76DE">
        <w:rPr>
          <w:rFonts w:cs="Arial"/>
          <w:i/>
          <w:iCs/>
          <w:color w:val="auto"/>
          <w:lang w:val="es-ES"/>
        </w:rPr>
        <w:t>EC</w:t>
      </w:r>
      <w:r w:rsidRPr="008A76DE">
        <w:rPr>
          <w:rFonts w:cs="Arial"/>
          <w:color w:val="auto"/>
          <w:lang w:val="es-ES"/>
        </w:rPr>
        <w:t xml:space="preserve"> en relación con </w:t>
      </w:r>
      <w:r w:rsidR="0096082F">
        <w:rPr>
          <w:rFonts w:cs="Arial"/>
          <w:color w:val="auto"/>
          <w:lang w:val="es-ES"/>
        </w:rPr>
        <w:t xml:space="preserve">las </w:t>
      </w:r>
      <w:r w:rsidR="00451494">
        <w:rPr>
          <w:rFonts w:cs="Arial"/>
          <w:color w:val="auto"/>
          <w:lang w:val="es-ES"/>
        </w:rPr>
        <w:t>tarifas a los alumnos</w:t>
      </w:r>
      <w:r w:rsidR="0012543E">
        <w:rPr>
          <w:rFonts w:cs="Arial"/>
          <w:color w:val="auto"/>
          <w:lang w:val="es-ES"/>
        </w:rPr>
        <w:t>,</w:t>
      </w:r>
      <w:r w:rsidRPr="008A76DE">
        <w:rPr>
          <w:rFonts w:cs="Arial"/>
          <w:color w:val="auto"/>
          <w:lang w:val="es-ES"/>
        </w:rPr>
        <w:t xml:space="preserve"> e información sobre los requisitos de la Sección 52075 de la </w:t>
      </w:r>
      <w:r w:rsidRPr="008A76DE">
        <w:rPr>
          <w:rFonts w:cs="Arial"/>
          <w:i/>
          <w:iCs/>
          <w:color w:val="auto"/>
          <w:lang w:val="es-ES"/>
        </w:rPr>
        <w:t>EC</w:t>
      </w:r>
      <w:r w:rsidRPr="008A76DE">
        <w:rPr>
          <w:rFonts w:cs="Arial"/>
          <w:color w:val="auto"/>
          <w:lang w:val="es-ES"/>
        </w:rPr>
        <w:t xml:space="preserve"> en relación con el LCAP</w:t>
      </w:r>
    </w:p>
    <w:p w14:paraId="663EDE81" w14:textId="45DA7799" w:rsidR="00D43A6B" w:rsidRPr="006B3125" w:rsidRDefault="00433044" w:rsidP="006E251A">
      <w:pPr>
        <w:rPr>
          <w:rFonts w:cs="Arial"/>
          <w:color w:val="auto"/>
          <w:lang w:val="es-ES"/>
        </w:rPr>
      </w:pPr>
      <w:r w:rsidRPr="00433044">
        <w:rPr>
          <w:rFonts w:cs="Arial"/>
          <w:color w:val="auto"/>
          <w:lang w:val="es-ES"/>
        </w:rPr>
        <w:t xml:space="preserve">El Aviso Anual de UCP de </w:t>
      </w:r>
      <w:r>
        <w:rPr>
          <w:rFonts w:cs="Arial"/>
          <w:color w:val="auto"/>
          <w:lang w:val="es-ES"/>
        </w:rPr>
        <w:t>la ESCUELA</w:t>
      </w:r>
      <w:r w:rsidRPr="00433044">
        <w:rPr>
          <w:rFonts w:cs="Arial"/>
          <w:color w:val="auto"/>
          <w:lang w:val="es-ES"/>
        </w:rPr>
        <w:t xml:space="preserve"> se distribuye en inglés y en el idioma principal, de conformidad con la sección 48985 del Código de Educación, o el modo de comunicación del destinatario del aviso</w:t>
      </w:r>
      <w:r>
        <w:rPr>
          <w:rFonts w:cs="Arial"/>
          <w:color w:val="auto"/>
          <w:lang w:val="es-ES"/>
        </w:rPr>
        <w:t>.</w:t>
      </w:r>
    </w:p>
    <w:p w14:paraId="0A22C1E2" w14:textId="7922DCEB" w:rsidR="005F7727" w:rsidRPr="006B3125" w:rsidRDefault="00EE6E32" w:rsidP="005F7727">
      <w:pPr>
        <w:pStyle w:val="Heading3"/>
        <w:rPr>
          <w:rStyle w:val="BodyTextChar"/>
          <w:rFonts w:eastAsia="Arial"/>
          <w:color w:val="auto"/>
          <w:lang w:val="es-ES"/>
        </w:rPr>
      </w:pPr>
      <w:r>
        <w:rPr>
          <w:color w:val="auto"/>
          <w:lang w:val="es-ES"/>
        </w:rPr>
        <w:t>Presentación de Reclamos de</w:t>
      </w:r>
      <w:r w:rsidR="005F7727" w:rsidRPr="006B3125">
        <w:rPr>
          <w:color w:val="auto"/>
          <w:lang w:val="es-ES"/>
        </w:rPr>
        <w:t xml:space="preserve"> UCP</w:t>
      </w:r>
    </w:p>
    <w:p w14:paraId="7D1BD811" w14:textId="0AB048DD" w:rsidR="00EE6E32" w:rsidRDefault="00EE6E32" w:rsidP="006E251A">
      <w:pPr>
        <w:rPr>
          <w:b/>
          <w:lang w:val="es-ES"/>
        </w:rPr>
      </w:pPr>
      <w:r w:rsidRPr="00EE6E32">
        <w:rPr>
          <w:b/>
          <w:lang w:val="es-ES"/>
        </w:rPr>
        <w:t xml:space="preserve">Presentación de Reclamos de UCP </w:t>
      </w:r>
      <w:r>
        <w:rPr>
          <w:b/>
          <w:lang w:val="es-ES"/>
        </w:rPr>
        <w:t xml:space="preserve">por las </w:t>
      </w:r>
      <w:r w:rsidR="00451494">
        <w:rPr>
          <w:b/>
          <w:lang w:val="es-ES"/>
        </w:rPr>
        <w:t>Tarifas a los alumnos</w:t>
      </w:r>
      <w:r w:rsidRPr="00EE6E32">
        <w:rPr>
          <w:b/>
          <w:lang w:val="es-ES"/>
        </w:rPr>
        <w:t xml:space="preserve"> </w:t>
      </w:r>
    </w:p>
    <w:p w14:paraId="21BC7D50" w14:textId="0B008D06" w:rsidR="00D43A6B" w:rsidRPr="00D43A6B" w:rsidRDefault="00D43A6B" w:rsidP="00D43A6B">
      <w:pPr>
        <w:rPr>
          <w:rStyle w:val="BodyTextChar"/>
          <w:rFonts w:eastAsia="Arial"/>
          <w:noProof/>
          <w:color w:val="auto"/>
          <w:lang w:val="es-ES"/>
        </w:rPr>
      </w:pPr>
      <w:r w:rsidRPr="00D43A6B">
        <w:rPr>
          <w:rStyle w:val="BodyTextChar"/>
          <w:rFonts w:eastAsia="Arial"/>
          <w:noProof/>
          <w:color w:val="auto"/>
          <w:lang w:val="es-ES"/>
        </w:rPr>
        <w:t xml:space="preserve">Se puede presentar </w:t>
      </w:r>
      <w:r>
        <w:rPr>
          <w:rStyle w:val="BodyTextChar"/>
          <w:rFonts w:eastAsia="Arial"/>
          <w:noProof/>
          <w:color w:val="auto"/>
          <w:lang w:val="es-ES"/>
        </w:rPr>
        <w:t>un reclamo</w:t>
      </w:r>
      <w:r w:rsidRPr="00D43A6B">
        <w:rPr>
          <w:rStyle w:val="BodyTextChar"/>
          <w:rFonts w:eastAsia="Arial"/>
          <w:noProof/>
          <w:color w:val="auto"/>
          <w:lang w:val="es-ES"/>
        </w:rPr>
        <w:t xml:space="preserve"> de </w:t>
      </w:r>
      <w:r w:rsidR="00451494">
        <w:rPr>
          <w:rStyle w:val="BodyTextChar"/>
          <w:rFonts w:eastAsia="Arial"/>
          <w:noProof/>
          <w:color w:val="auto"/>
          <w:lang w:val="es-ES"/>
        </w:rPr>
        <w:t>tarifas a los alumnos</w:t>
      </w:r>
      <w:r w:rsidRPr="00D43A6B">
        <w:rPr>
          <w:rStyle w:val="BodyTextChar"/>
          <w:rFonts w:eastAsia="Arial"/>
          <w:noProof/>
          <w:color w:val="auto"/>
          <w:lang w:val="es-ES"/>
        </w:rPr>
        <w:t xml:space="preserve"> utilizando la información de contacto proporcionada en este documento o con el director de una escuela o su designado.</w:t>
      </w:r>
    </w:p>
    <w:p w14:paraId="08691350" w14:textId="302F4168" w:rsidR="00D43A6B" w:rsidRPr="00D43A6B" w:rsidRDefault="00D43A6B" w:rsidP="00D43A6B">
      <w:pPr>
        <w:rPr>
          <w:rStyle w:val="BodyTextChar"/>
          <w:rFonts w:eastAsia="Arial"/>
          <w:noProof/>
          <w:color w:val="auto"/>
          <w:lang w:val="es-ES"/>
        </w:rPr>
      </w:pPr>
      <w:r>
        <w:rPr>
          <w:rStyle w:val="BodyTextChar"/>
          <w:rFonts w:eastAsia="Arial"/>
          <w:noProof/>
          <w:color w:val="auto"/>
          <w:lang w:val="es-ES"/>
        </w:rPr>
        <w:t>Un reclamo</w:t>
      </w:r>
      <w:r w:rsidRPr="00D43A6B">
        <w:rPr>
          <w:rStyle w:val="BodyTextChar"/>
          <w:rFonts w:eastAsia="Arial"/>
          <w:noProof/>
          <w:color w:val="auto"/>
          <w:lang w:val="es-ES"/>
        </w:rPr>
        <w:t xml:space="preserve"> de </w:t>
      </w:r>
      <w:r w:rsidR="00451494">
        <w:rPr>
          <w:rStyle w:val="BodyTextChar"/>
          <w:rFonts w:eastAsia="Arial"/>
          <w:noProof/>
          <w:color w:val="auto"/>
          <w:lang w:val="es-ES"/>
        </w:rPr>
        <w:t>tarifas a los alumnos</w:t>
      </w:r>
      <w:r w:rsidR="0096082F">
        <w:rPr>
          <w:rStyle w:val="BodyTextChar"/>
          <w:rFonts w:eastAsia="Arial"/>
          <w:noProof/>
          <w:color w:val="auto"/>
          <w:lang w:val="es-ES"/>
        </w:rPr>
        <w:t>,</w:t>
      </w:r>
      <w:r w:rsidRPr="00D43A6B">
        <w:rPr>
          <w:rStyle w:val="BodyTextChar"/>
          <w:rFonts w:eastAsia="Arial"/>
          <w:noProof/>
          <w:color w:val="auto"/>
          <w:lang w:val="es-ES"/>
        </w:rPr>
        <w:t xml:space="preserve"> y/o un </w:t>
      </w:r>
      <w:r>
        <w:rPr>
          <w:rStyle w:val="BodyTextChar"/>
          <w:rFonts w:eastAsia="Arial"/>
          <w:noProof/>
          <w:color w:val="auto"/>
          <w:lang w:val="es-ES"/>
        </w:rPr>
        <w:t>reclamo</w:t>
      </w:r>
      <w:r w:rsidRPr="00D43A6B">
        <w:rPr>
          <w:rStyle w:val="BodyTextChar"/>
          <w:rFonts w:eastAsia="Arial"/>
          <w:noProof/>
          <w:color w:val="auto"/>
          <w:lang w:val="es-ES"/>
        </w:rPr>
        <w:t xml:space="preserve"> de LCAP</w:t>
      </w:r>
      <w:r w:rsidR="0096082F">
        <w:rPr>
          <w:rStyle w:val="BodyTextChar"/>
          <w:rFonts w:eastAsia="Arial"/>
          <w:noProof/>
          <w:color w:val="auto"/>
          <w:lang w:val="es-ES"/>
        </w:rPr>
        <w:t>,</w:t>
      </w:r>
      <w:r w:rsidRPr="00D43A6B">
        <w:rPr>
          <w:rStyle w:val="BodyTextChar"/>
          <w:rFonts w:eastAsia="Arial"/>
          <w:noProof/>
          <w:color w:val="auto"/>
          <w:lang w:val="es-ES"/>
        </w:rPr>
        <w:t xml:space="preserve"> se puede presentar de forma anónima si </w:t>
      </w:r>
      <w:r w:rsidR="00987D8D">
        <w:rPr>
          <w:rStyle w:val="BodyTextChar"/>
          <w:rFonts w:eastAsia="Arial"/>
          <w:noProof/>
          <w:color w:val="auto"/>
          <w:lang w:val="es-ES"/>
        </w:rPr>
        <w:t>el reclamo</w:t>
      </w:r>
      <w:r w:rsidRPr="00D43A6B">
        <w:rPr>
          <w:rStyle w:val="BodyTextChar"/>
          <w:rFonts w:eastAsia="Arial"/>
          <w:noProof/>
          <w:color w:val="auto"/>
          <w:lang w:val="es-ES"/>
        </w:rPr>
        <w:t xml:space="preserve"> proporciona evidencia o información que conduzca a evidencia para respaldar una alegación de incumplimiento.</w:t>
      </w:r>
    </w:p>
    <w:p w14:paraId="0FAF8D78" w14:textId="6132C227" w:rsidR="00D43A6B" w:rsidRPr="006B3125" w:rsidRDefault="00D43A6B" w:rsidP="00D43A6B">
      <w:pPr>
        <w:rPr>
          <w:rStyle w:val="BodyTextChar"/>
          <w:rFonts w:eastAsia="Arial"/>
          <w:noProof/>
          <w:color w:val="auto"/>
          <w:lang w:val="es-ES"/>
        </w:rPr>
      </w:pPr>
      <w:r w:rsidRPr="00D43A6B">
        <w:rPr>
          <w:rStyle w:val="BodyTextChar"/>
          <w:rFonts w:eastAsia="Arial"/>
          <w:noProof/>
          <w:color w:val="auto"/>
          <w:lang w:val="es-ES"/>
        </w:rPr>
        <w:t xml:space="preserve">Se debe presentar </w:t>
      </w:r>
      <w:r w:rsidR="0096082F">
        <w:rPr>
          <w:rStyle w:val="BodyTextChar"/>
          <w:rFonts w:eastAsia="Arial"/>
          <w:noProof/>
          <w:color w:val="auto"/>
          <w:lang w:val="es-ES"/>
        </w:rPr>
        <w:t>un reclamo</w:t>
      </w:r>
      <w:r w:rsidRPr="00D43A6B">
        <w:rPr>
          <w:rStyle w:val="BodyTextChar"/>
          <w:rFonts w:eastAsia="Arial"/>
          <w:noProof/>
          <w:color w:val="auto"/>
          <w:lang w:val="es-ES"/>
        </w:rPr>
        <w:t xml:space="preserve"> sobre </w:t>
      </w:r>
      <w:r w:rsidR="0096082F">
        <w:rPr>
          <w:rStyle w:val="BodyTextChar"/>
          <w:rFonts w:eastAsia="Arial"/>
          <w:noProof/>
          <w:color w:val="auto"/>
          <w:lang w:val="es-ES"/>
        </w:rPr>
        <w:t xml:space="preserve">las </w:t>
      </w:r>
      <w:r w:rsidR="00451494">
        <w:rPr>
          <w:rStyle w:val="BodyTextChar"/>
          <w:rFonts w:eastAsia="Arial"/>
          <w:noProof/>
          <w:color w:val="auto"/>
          <w:lang w:val="es-ES"/>
        </w:rPr>
        <w:t>tarifas a los alumnos</w:t>
      </w:r>
      <w:r w:rsidRPr="00D43A6B">
        <w:rPr>
          <w:rStyle w:val="BodyTextChar"/>
          <w:rFonts w:eastAsia="Arial"/>
          <w:noProof/>
          <w:color w:val="auto"/>
          <w:lang w:val="es-ES"/>
        </w:rPr>
        <w:t xml:space="preserve"> a más tardar un año después de la fecha en que ocurrió la presunta violación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 xml:space="preserve">. </w:t>
      </w:r>
    </w:p>
    <w:p w14:paraId="7F43F981" w14:textId="7B5997B3" w:rsidR="00D43A6B" w:rsidRDefault="00D43A6B" w:rsidP="006E251A">
      <w:pPr>
        <w:rPr>
          <w:b/>
          <w:lang w:val="es-ES"/>
        </w:rPr>
      </w:pPr>
      <w:r w:rsidRPr="00D43A6B">
        <w:rPr>
          <w:b/>
          <w:lang w:val="es-ES"/>
        </w:rPr>
        <w:t xml:space="preserve">Presentación de </w:t>
      </w:r>
      <w:r>
        <w:rPr>
          <w:b/>
          <w:lang w:val="es-ES"/>
        </w:rPr>
        <w:t>T</w:t>
      </w:r>
      <w:r w:rsidRPr="00D43A6B">
        <w:rPr>
          <w:b/>
          <w:lang w:val="es-ES"/>
        </w:rPr>
        <w:t>od</w:t>
      </w:r>
      <w:r>
        <w:rPr>
          <w:b/>
          <w:lang w:val="es-ES"/>
        </w:rPr>
        <w:t>o</w:t>
      </w:r>
      <w:r w:rsidRPr="00D43A6B">
        <w:rPr>
          <w:b/>
          <w:lang w:val="es-ES"/>
        </w:rPr>
        <w:t>s l</w:t>
      </w:r>
      <w:r>
        <w:rPr>
          <w:b/>
          <w:lang w:val="es-ES"/>
        </w:rPr>
        <w:t>o</w:t>
      </w:r>
      <w:r w:rsidRPr="00D43A6B">
        <w:rPr>
          <w:b/>
          <w:lang w:val="es-ES"/>
        </w:rPr>
        <w:t xml:space="preserve">s </w:t>
      </w:r>
      <w:r>
        <w:rPr>
          <w:b/>
          <w:lang w:val="es-ES"/>
        </w:rPr>
        <w:t>D</w:t>
      </w:r>
      <w:r w:rsidRPr="00D43A6B">
        <w:rPr>
          <w:b/>
          <w:lang w:val="es-ES"/>
        </w:rPr>
        <w:t xml:space="preserve">emás </w:t>
      </w:r>
      <w:r>
        <w:rPr>
          <w:b/>
          <w:lang w:val="es-ES"/>
        </w:rPr>
        <w:t>Reclamos</w:t>
      </w:r>
      <w:r w:rsidRPr="00D43A6B">
        <w:rPr>
          <w:b/>
          <w:lang w:val="es-ES"/>
        </w:rPr>
        <w:t xml:space="preserve"> de UCP</w:t>
      </w:r>
    </w:p>
    <w:p w14:paraId="7BBCCFCA" w14:textId="1D95B2ED" w:rsidR="00DE0598" w:rsidRPr="006B3125" w:rsidRDefault="00484220" w:rsidP="006E251A">
      <w:pPr>
        <w:rPr>
          <w:rStyle w:val="BodyTextChar"/>
          <w:rFonts w:eastAsia="Arial"/>
          <w:noProof/>
          <w:color w:val="auto"/>
          <w:lang w:val="es-ES"/>
        </w:rPr>
      </w:pPr>
      <w:r>
        <w:rPr>
          <w:rStyle w:val="BodyTextChar"/>
          <w:rFonts w:eastAsia="Arial"/>
          <w:noProof/>
          <w:color w:val="auto"/>
          <w:lang w:val="es-ES"/>
        </w:rPr>
        <w:t>La ESCUELA</w:t>
      </w:r>
      <w:r w:rsidRPr="00484220">
        <w:rPr>
          <w:rStyle w:val="BodyTextChar"/>
          <w:rFonts w:eastAsia="Arial"/>
          <w:noProof/>
          <w:color w:val="auto"/>
          <w:lang w:val="es-ES"/>
        </w:rPr>
        <w:t xml:space="preserve"> brindará una oportunidad para que los demandantes y/o representantes presenten evidencia o información durante el curso de la investigación de cualquier </w:t>
      </w:r>
      <w:r w:rsidR="00422D99">
        <w:rPr>
          <w:rStyle w:val="BodyTextChar"/>
          <w:rFonts w:eastAsia="Arial"/>
          <w:noProof/>
          <w:color w:val="auto"/>
          <w:lang w:val="es-ES"/>
        </w:rPr>
        <w:t>reclamo</w:t>
      </w:r>
      <w:r w:rsidRPr="00484220">
        <w:rPr>
          <w:rStyle w:val="BodyTextChar"/>
          <w:rFonts w:eastAsia="Arial"/>
          <w:noProof/>
          <w:color w:val="auto"/>
          <w:lang w:val="es-ES"/>
        </w:rPr>
        <w:t xml:space="preserve"> de UCP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157C61A9" w14:textId="1612DA7A" w:rsidR="00F6680F" w:rsidRPr="006B3125" w:rsidRDefault="00422D99" w:rsidP="006E251A">
      <w:pPr>
        <w:rPr>
          <w:rStyle w:val="BodyTextChar"/>
          <w:rFonts w:eastAsia="Arial"/>
          <w:color w:val="auto"/>
          <w:lang w:val="es-ES"/>
        </w:rPr>
      </w:pPr>
      <w:r w:rsidRPr="00422D99">
        <w:rPr>
          <w:rStyle w:val="BodyTextChar"/>
          <w:rFonts w:eastAsia="Arial"/>
          <w:noProof/>
          <w:color w:val="auto"/>
          <w:lang w:val="es-ES"/>
        </w:rPr>
        <w:t xml:space="preserve">La </w:t>
      </w:r>
      <w:r w:rsidR="0096082F">
        <w:rPr>
          <w:rStyle w:val="BodyTextChar"/>
          <w:rFonts w:eastAsia="Arial"/>
          <w:noProof/>
          <w:color w:val="auto"/>
          <w:lang w:val="es-ES"/>
        </w:rPr>
        <w:t>negacion</w:t>
      </w:r>
      <w:r w:rsidRPr="00422D99">
        <w:rPr>
          <w:rStyle w:val="BodyTextChar"/>
          <w:rFonts w:eastAsia="Arial"/>
          <w:noProof/>
          <w:color w:val="auto"/>
          <w:lang w:val="es-ES"/>
        </w:rPr>
        <w:t xml:space="preserve"> del demandante </w:t>
      </w:r>
      <w:r w:rsidR="00987D8D">
        <w:rPr>
          <w:rStyle w:val="BodyTextChar"/>
          <w:rFonts w:eastAsia="Arial"/>
          <w:noProof/>
          <w:color w:val="auto"/>
          <w:lang w:val="es-ES"/>
        </w:rPr>
        <w:t>de</w:t>
      </w:r>
      <w:r w:rsidRPr="00422D99">
        <w:rPr>
          <w:rStyle w:val="BodyTextChar"/>
          <w:rFonts w:eastAsia="Arial"/>
          <w:noProof/>
          <w:color w:val="auto"/>
          <w:lang w:val="es-ES"/>
        </w:rPr>
        <w:t xml:space="preserve"> proporcionar al investigador documentos u otra evidencia relacionada con las alegaciones en </w:t>
      </w:r>
      <w:r>
        <w:rPr>
          <w:rStyle w:val="BodyTextChar"/>
          <w:rFonts w:eastAsia="Arial"/>
          <w:noProof/>
          <w:color w:val="auto"/>
          <w:lang w:val="es-ES"/>
        </w:rPr>
        <w:t>el reclamo</w:t>
      </w:r>
      <w:r w:rsidRPr="00422D99">
        <w:rPr>
          <w:rStyle w:val="BodyTextChar"/>
          <w:rFonts w:eastAsia="Arial"/>
          <w:noProof/>
          <w:color w:val="auto"/>
          <w:lang w:val="es-ES"/>
        </w:rPr>
        <w:t>, o de fallar o negarse a cooperar en la investigación</w:t>
      </w:r>
      <w:r w:rsidR="0096082F">
        <w:rPr>
          <w:rStyle w:val="BodyTextChar"/>
          <w:rFonts w:eastAsia="Arial"/>
          <w:noProof/>
          <w:color w:val="auto"/>
          <w:lang w:val="es-ES"/>
        </w:rPr>
        <w:t>,</w:t>
      </w:r>
      <w:r w:rsidRPr="00422D99">
        <w:rPr>
          <w:rStyle w:val="BodyTextChar"/>
          <w:rFonts w:eastAsia="Arial"/>
          <w:noProof/>
          <w:color w:val="auto"/>
          <w:lang w:val="es-ES"/>
        </w:rPr>
        <w:t xml:space="preserve"> o participar en </w:t>
      </w:r>
      <w:r w:rsidR="003C153B">
        <w:rPr>
          <w:rStyle w:val="BodyTextChar"/>
          <w:rFonts w:eastAsia="Arial"/>
          <w:noProof/>
          <w:color w:val="auto"/>
          <w:lang w:val="es-ES"/>
        </w:rPr>
        <w:t>alguna</w:t>
      </w:r>
      <w:r w:rsidRPr="00422D99">
        <w:rPr>
          <w:rStyle w:val="BodyTextChar"/>
          <w:rFonts w:eastAsia="Arial"/>
          <w:noProof/>
          <w:color w:val="auto"/>
          <w:lang w:val="es-ES"/>
        </w:rPr>
        <w:t xml:space="preserve"> otra obstrucción de la investigación, puede resultar en el rechazo </w:t>
      </w:r>
      <w:r>
        <w:rPr>
          <w:rStyle w:val="BodyTextChar"/>
          <w:rFonts w:eastAsia="Arial"/>
          <w:noProof/>
          <w:color w:val="auto"/>
          <w:lang w:val="es-ES"/>
        </w:rPr>
        <w:t>del reclamo</w:t>
      </w:r>
      <w:r w:rsidRPr="00422D99">
        <w:rPr>
          <w:rStyle w:val="BodyTextChar"/>
          <w:rFonts w:eastAsia="Arial"/>
          <w:noProof/>
          <w:color w:val="auto"/>
          <w:lang w:val="es-ES"/>
        </w:rPr>
        <w:t xml:space="preserve"> debido a la falta de evidencia para apoyar las acusaciones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 xml:space="preserve">. </w:t>
      </w:r>
    </w:p>
    <w:p w14:paraId="5FBB4BD0" w14:textId="0F8DBDF6" w:rsidR="00DE0598" w:rsidRPr="006B3125" w:rsidRDefault="003C153B" w:rsidP="006E251A">
      <w:pPr>
        <w:rPr>
          <w:rStyle w:val="BodyTextChar"/>
          <w:rFonts w:eastAsia="Arial"/>
          <w:noProof/>
          <w:color w:val="auto"/>
          <w:lang w:val="es-ES"/>
        </w:rPr>
      </w:pPr>
      <w:r w:rsidRPr="003C153B">
        <w:rPr>
          <w:rStyle w:val="BodyTextChar"/>
          <w:rFonts w:eastAsia="Arial"/>
          <w:noProof/>
          <w:color w:val="auto"/>
          <w:lang w:val="es-ES"/>
        </w:rPr>
        <w:lastRenderedPageBreak/>
        <w:t xml:space="preserve">La </w:t>
      </w:r>
      <w:r>
        <w:rPr>
          <w:rStyle w:val="BodyTextChar"/>
          <w:rFonts w:eastAsia="Arial"/>
          <w:noProof/>
          <w:color w:val="auto"/>
          <w:lang w:val="es-ES"/>
        </w:rPr>
        <w:t>negación</w:t>
      </w:r>
      <w:r w:rsidRPr="003C153B">
        <w:rPr>
          <w:rStyle w:val="BodyTextChar"/>
          <w:rFonts w:eastAsia="Arial"/>
          <w:noProof/>
          <w:color w:val="auto"/>
          <w:lang w:val="es-ES"/>
        </w:rPr>
        <w:t xml:space="preserve"> de los empleados de la ESCUELA o los miembros de la </w:t>
      </w:r>
      <w:r>
        <w:rPr>
          <w:rStyle w:val="BodyTextChar"/>
          <w:rFonts w:eastAsia="Arial"/>
          <w:noProof/>
          <w:color w:val="auto"/>
          <w:lang w:val="es-ES"/>
        </w:rPr>
        <w:t>J</w:t>
      </w:r>
      <w:r w:rsidRPr="003C153B">
        <w:rPr>
          <w:rStyle w:val="BodyTextChar"/>
          <w:rFonts w:eastAsia="Arial"/>
          <w:noProof/>
          <w:color w:val="auto"/>
          <w:lang w:val="es-ES"/>
        </w:rPr>
        <w:t xml:space="preserve">unta </w:t>
      </w:r>
      <w:r w:rsidR="00987D8D">
        <w:rPr>
          <w:rStyle w:val="BodyTextChar"/>
          <w:rFonts w:eastAsia="Arial"/>
          <w:noProof/>
          <w:color w:val="auto"/>
          <w:lang w:val="es-ES"/>
        </w:rPr>
        <w:t>de</w:t>
      </w:r>
      <w:r w:rsidRPr="003C153B">
        <w:rPr>
          <w:rStyle w:val="BodyTextChar"/>
          <w:rFonts w:eastAsia="Arial"/>
          <w:noProof/>
          <w:color w:val="auto"/>
          <w:lang w:val="es-ES"/>
        </w:rPr>
        <w:t xml:space="preserve"> proporcionar al investigador acceso a los registros y/u otra información relacionada con la alegación en </w:t>
      </w:r>
      <w:r>
        <w:rPr>
          <w:rStyle w:val="BodyTextChar"/>
          <w:rFonts w:eastAsia="Arial"/>
          <w:noProof/>
          <w:color w:val="auto"/>
          <w:lang w:val="es-ES"/>
        </w:rPr>
        <w:t>el reclamo</w:t>
      </w:r>
      <w:r w:rsidRPr="003C153B">
        <w:rPr>
          <w:rStyle w:val="BodyTextChar"/>
          <w:rFonts w:eastAsia="Arial"/>
          <w:noProof/>
          <w:color w:val="auto"/>
          <w:lang w:val="es-ES"/>
        </w:rPr>
        <w:t>, o de fallar</w:t>
      </w:r>
      <w:r>
        <w:rPr>
          <w:rStyle w:val="BodyTextChar"/>
          <w:rFonts w:eastAsia="Arial"/>
          <w:noProof/>
          <w:color w:val="auto"/>
          <w:lang w:val="es-ES"/>
        </w:rPr>
        <w:t>,</w:t>
      </w:r>
      <w:r w:rsidRPr="003C153B">
        <w:rPr>
          <w:rStyle w:val="BodyTextChar"/>
          <w:rFonts w:eastAsia="Arial"/>
          <w:noProof/>
          <w:color w:val="auto"/>
          <w:lang w:val="es-ES"/>
        </w:rPr>
        <w:t xml:space="preserve"> o negarse a cooperar en la investigación</w:t>
      </w:r>
      <w:r w:rsidR="00987D8D">
        <w:rPr>
          <w:rStyle w:val="BodyTextChar"/>
          <w:rFonts w:eastAsia="Arial"/>
          <w:noProof/>
          <w:color w:val="auto"/>
          <w:lang w:val="es-ES"/>
        </w:rPr>
        <w:t>,</w:t>
      </w:r>
      <w:r w:rsidRPr="003C153B">
        <w:rPr>
          <w:rStyle w:val="BodyTextChar"/>
          <w:rFonts w:eastAsia="Arial"/>
          <w:noProof/>
          <w:color w:val="auto"/>
          <w:lang w:val="es-ES"/>
        </w:rPr>
        <w:t xml:space="preserve"> o participar en </w:t>
      </w:r>
      <w:r>
        <w:rPr>
          <w:rStyle w:val="BodyTextChar"/>
          <w:rFonts w:eastAsia="Arial"/>
          <w:noProof/>
          <w:color w:val="auto"/>
          <w:lang w:val="es-ES"/>
        </w:rPr>
        <w:t>alguna</w:t>
      </w:r>
      <w:r w:rsidRPr="003C153B">
        <w:rPr>
          <w:rStyle w:val="BodyTextChar"/>
          <w:rFonts w:eastAsia="Arial"/>
          <w:noProof/>
          <w:color w:val="auto"/>
          <w:lang w:val="es-ES"/>
        </w:rPr>
        <w:t xml:space="preserve"> otra obstrucción de la investigación, puede resultar en un hallazgo basado en la evidencia recolectada de que ha ocurrido una violación y puede resultar en la imposición de un remedio a favor del demandante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2F5845FA" w14:textId="4CCA74AF" w:rsidR="00DE0598" w:rsidRPr="006B3125" w:rsidRDefault="005E323B" w:rsidP="006E251A">
      <w:pPr>
        <w:rPr>
          <w:rStyle w:val="BodyTextChar"/>
          <w:rFonts w:eastAsia="Arial"/>
          <w:noProof/>
          <w:color w:val="auto"/>
          <w:lang w:val="es-ES"/>
        </w:rPr>
      </w:pPr>
      <w:r>
        <w:rPr>
          <w:rStyle w:val="BodyTextChar"/>
          <w:rFonts w:eastAsia="Arial"/>
          <w:noProof/>
          <w:color w:val="auto"/>
          <w:lang w:val="es-ES"/>
        </w:rPr>
        <w:t>El reclamo</w:t>
      </w:r>
      <w:r w:rsidRPr="005E323B">
        <w:rPr>
          <w:rStyle w:val="BodyTextChar"/>
          <w:rFonts w:eastAsia="Arial"/>
          <w:noProof/>
          <w:color w:val="auto"/>
          <w:lang w:val="es-ES"/>
        </w:rPr>
        <w:t xml:space="preserve"> será investigad</w:t>
      </w:r>
      <w:r>
        <w:rPr>
          <w:rStyle w:val="BodyTextChar"/>
          <w:rFonts w:eastAsia="Arial"/>
          <w:noProof/>
          <w:color w:val="auto"/>
          <w:lang w:val="es-ES"/>
        </w:rPr>
        <w:t>o</w:t>
      </w:r>
      <w:r w:rsidRPr="005E323B">
        <w:rPr>
          <w:rStyle w:val="BodyTextChar"/>
          <w:rFonts w:eastAsia="Arial"/>
          <w:noProof/>
          <w:color w:val="auto"/>
          <w:lang w:val="es-ES"/>
        </w:rPr>
        <w:t xml:space="preserve"> y se emitirá un informe escrito con una decisión al demandante dentro de los 60 días a partir de la fecha de recepción </w:t>
      </w:r>
      <w:r>
        <w:rPr>
          <w:rStyle w:val="BodyTextChar"/>
          <w:rFonts w:eastAsia="Arial"/>
          <w:noProof/>
          <w:color w:val="auto"/>
          <w:lang w:val="es-ES"/>
        </w:rPr>
        <w:t>del reclamo</w:t>
      </w:r>
      <w:r w:rsidRPr="005E323B">
        <w:rPr>
          <w:rStyle w:val="BodyTextChar"/>
          <w:rFonts w:eastAsia="Arial"/>
          <w:noProof/>
          <w:color w:val="auto"/>
          <w:lang w:val="es-ES"/>
        </w:rPr>
        <w:t>, a menos que el demandante acuerde por escrito una extensión de tiempo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6881525F" w14:textId="09892EA4" w:rsidR="00DE0598" w:rsidRPr="006B3125" w:rsidRDefault="00F02024" w:rsidP="006E251A">
      <w:pPr>
        <w:rPr>
          <w:rStyle w:val="BodyTextChar"/>
          <w:rFonts w:eastAsia="Arial"/>
          <w:color w:val="auto"/>
          <w:lang w:val="es-ES"/>
        </w:rPr>
      </w:pPr>
      <w:r w:rsidRPr="00F02024">
        <w:rPr>
          <w:rStyle w:val="BodyTextChar"/>
          <w:rFonts w:eastAsia="Arial"/>
          <w:noProof/>
          <w:color w:val="auto"/>
          <w:lang w:val="es-ES"/>
        </w:rPr>
        <w:t>Este informe contendrá los siguientes elementos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 xml:space="preserve">: </w:t>
      </w:r>
    </w:p>
    <w:p w14:paraId="4441FC73" w14:textId="551CCF19" w:rsidR="00DE0598" w:rsidRPr="006B3125" w:rsidRDefault="00F02024" w:rsidP="00CC27AE">
      <w:pPr>
        <w:pStyle w:val="ListParagraph"/>
        <w:numPr>
          <w:ilvl w:val="0"/>
          <w:numId w:val="29"/>
        </w:numPr>
        <w:rPr>
          <w:rStyle w:val="BodyTextChar"/>
          <w:rFonts w:eastAsia="Arial"/>
          <w:color w:val="auto"/>
          <w:lang w:val="es-ES"/>
        </w:rPr>
      </w:pPr>
      <w:r w:rsidRPr="00F02024">
        <w:rPr>
          <w:rStyle w:val="BodyTextChar"/>
          <w:rFonts w:eastAsia="Arial"/>
          <w:noProof/>
          <w:color w:val="auto"/>
          <w:lang w:val="es-ES"/>
        </w:rPr>
        <w:t>Los resultados de los hechos basados en la evidencia reunida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327E9DDF" w14:textId="6FD35212" w:rsidR="00DE0598" w:rsidRPr="006B3125" w:rsidRDefault="00BD13F5" w:rsidP="00CC27AE">
      <w:pPr>
        <w:pStyle w:val="ListParagraph"/>
        <w:numPr>
          <w:ilvl w:val="0"/>
          <w:numId w:val="29"/>
        </w:numPr>
        <w:rPr>
          <w:rStyle w:val="BodyTextChar"/>
          <w:rFonts w:eastAsia="Arial"/>
          <w:color w:val="auto"/>
          <w:lang w:val="es-ES"/>
        </w:rPr>
      </w:pPr>
      <w:r w:rsidRPr="00BD13F5">
        <w:rPr>
          <w:rStyle w:val="BodyTextChar"/>
          <w:rFonts w:eastAsia="Arial"/>
          <w:noProof/>
          <w:color w:val="auto"/>
          <w:lang w:val="es-ES"/>
        </w:rPr>
        <w:t>Conclusiones d</w:t>
      </w:r>
      <w:r>
        <w:rPr>
          <w:rStyle w:val="BodyTextChar"/>
          <w:rFonts w:eastAsia="Arial"/>
          <w:noProof/>
          <w:color w:val="auto"/>
          <w:lang w:val="es-ES"/>
        </w:rPr>
        <w:t>e la ley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3E7B4289" w14:textId="0AC73A9E" w:rsidR="00DE0598" w:rsidRPr="006B3125" w:rsidRDefault="004023AD" w:rsidP="00CC27AE">
      <w:pPr>
        <w:pStyle w:val="ListParagraph"/>
        <w:numPr>
          <w:ilvl w:val="0"/>
          <w:numId w:val="29"/>
        </w:numPr>
        <w:rPr>
          <w:rStyle w:val="BodyTextChar"/>
          <w:rFonts w:eastAsia="Arial"/>
          <w:color w:val="auto"/>
          <w:lang w:val="es-ES"/>
        </w:rPr>
      </w:pPr>
      <w:r w:rsidRPr="004023AD">
        <w:rPr>
          <w:rStyle w:val="BodyTextChar"/>
          <w:rFonts w:eastAsia="Arial"/>
          <w:noProof/>
          <w:color w:val="auto"/>
          <w:lang w:val="es-ES"/>
        </w:rPr>
        <w:t>Disposición de</w:t>
      </w:r>
      <w:r>
        <w:rPr>
          <w:rStyle w:val="BodyTextChar"/>
          <w:rFonts w:eastAsia="Arial"/>
          <w:noProof/>
          <w:color w:val="auto"/>
          <w:lang w:val="es-ES"/>
        </w:rPr>
        <w:t>l reclamo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19B46966" w14:textId="439D12F6" w:rsidR="00DE0598" w:rsidRPr="006B3125" w:rsidRDefault="004023AD" w:rsidP="00CC27AE">
      <w:pPr>
        <w:pStyle w:val="ListParagraph"/>
        <w:numPr>
          <w:ilvl w:val="0"/>
          <w:numId w:val="29"/>
        </w:numPr>
        <w:rPr>
          <w:rStyle w:val="BodyTextChar"/>
          <w:rFonts w:eastAsia="Arial"/>
          <w:color w:val="auto"/>
          <w:lang w:val="es-ES"/>
        </w:rPr>
      </w:pPr>
      <w:r w:rsidRPr="004023AD">
        <w:rPr>
          <w:rStyle w:val="BodyTextChar"/>
          <w:rFonts w:eastAsia="Arial"/>
          <w:noProof/>
          <w:color w:val="auto"/>
          <w:lang w:val="es-ES"/>
        </w:rPr>
        <w:t>La justificación de tal disposición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393C298C" w14:textId="51D512D2" w:rsidR="00DE0598" w:rsidRPr="006B3125" w:rsidRDefault="004023AD" w:rsidP="00CC27AE">
      <w:pPr>
        <w:pStyle w:val="ListParagraph"/>
        <w:numPr>
          <w:ilvl w:val="0"/>
          <w:numId w:val="29"/>
        </w:numPr>
        <w:rPr>
          <w:rStyle w:val="BodyTextChar"/>
          <w:rFonts w:eastAsia="Arial"/>
          <w:color w:val="auto"/>
          <w:lang w:val="es-ES"/>
        </w:rPr>
      </w:pPr>
      <w:r w:rsidRPr="004023AD">
        <w:rPr>
          <w:rStyle w:val="BodyTextChar"/>
          <w:rFonts w:eastAsia="Arial"/>
          <w:noProof/>
          <w:color w:val="auto"/>
          <w:lang w:val="es-ES"/>
        </w:rPr>
        <w:t>Acciones correctivas, si alguna está justificada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5412C23D" w14:textId="5A4864B0" w:rsidR="00DE0598" w:rsidRPr="006B3125" w:rsidRDefault="004023AD" w:rsidP="00CC27AE">
      <w:pPr>
        <w:pStyle w:val="ListParagraph"/>
        <w:numPr>
          <w:ilvl w:val="0"/>
          <w:numId w:val="29"/>
        </w:numPr>
        <w:rPr>
          <w:rStyle w:val="BodyTextChar"/>
          <w:rFonts w:eastAsia="Arial"/>
          <w:noProof/>
          <w:color w:val="auto"/>
          <w:lang w:val="es-ES"/>
        </w:rPr>
      </w:pPr>
      <w:r w:rsidRPr="004023AD">
        <w:rPr>
          <w:rStyle w:val="BodyTextChar"/>
          <w:rFonts w:eastAsia="Arial"/>
          <w:noProof/>
          <w:color w:val="auto"/>
          <w:lang w:val="es-ES"/>
        </w:rPr>
        <w:t>Notificación del derecho del demandante a apelar la decisión de la ESCUELA ante el CDE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5289A8F4" w14:textId="3EB97C74" w:rsidR="00143F8E" w:rsidRPr="00AA3D36" w:rsidRDefault="004023AD" w:rsidP="00FF562D">
      <w:pPr>
        <w:pStyle w:val="ListParagraph"/>
        <w:numPr>
          <w:ilvl w:val="0"/>
          <w:numId w:val="29"/>
        </w:numPr>
        <w:rPr>
          <w:rFonts w:eastAsia="Arial" w:cs="Arial"/>
          <w:color w:val="auto"/>
          <w:lang w:val="es-ES"/>
        </w:rPr>
      </w:pPr>
      <w:r w:rsidRPr="004023AD">
        <w:rPr>
          <w:rStyle w:val="BodyTextChar"/>
          <w:rFonts w:eastAsia="Arial"/>
          <w:noProof/>
          <w:color w:val="auto"/>
          <w:lang w:val="es-ES"/>
        </w:rPr>
        <w:t>Procedimientos a seguir para iniciar una apelación al CDE</w:t>
      </w:r>
      <w:r w:rsidR="00DE0598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0451186C" w14:textId="17D34C78" w:rsidR="00900371" w:rsidRDefault="00900371" w:rsidP="00143F8E">
      <w:pPr>
        <w:rPr>
          <w:rFonts w:eastAsia="Arial" w:cs="Arial"/>
          <w:b/>
          <w:color w:val="auto"/>
          <w:sz w:val="28"/>
          <w:szCs w:val="28"/>
          <w:lang w:val="es-ES"/>
        </w:rPr>
      </w:pPr>
      <w:r w:rsidRPr="00900371">
        <w:rPr>
          <w:rFonts w:eastAsia="Arial" w:cs="Arial"/>
          <w:b/>
          <w:color w:val="auto"/>
          <w:sz w:val="28"/>
          <w:szCs w:val="28"/>
          <w:lang w:val="es-ES"/>
        </w:rPr>
        <w:t xml:space="preserve">Investigación de </w:t>
      </w:r>
      <w:r>
        <w:rPr>
          <w:rFonts w:eastAsia="Arial" w:cs="Arial"/>
          <w:b/>
          <w:color w:val="auto"/>
          <w:sz w:val="28"/>
          <w:szCs w:val="28"/>
          <w:lang w:val="es-ES"/>
        </w:rPr>
        <w:t>los Reclamos</w:t>
      </w:r>
      <w:r w:rsidRPr="00900371">
        <w:rPr>
          <w:rFonts w:eastAsia="Arial" w:cs="Arial"/>
          <w:b/>
          <w:color w:val="auto"/>
          <w:sz w:val="28"/>
          <w:szCs w:val="28"/>
          <w:lang w:val="es-ES"/>
        </w:rPr>
        <w:t xml:space="preserve"> de UCP</w:t>
      </w:r>
    </w:p>
    <w:p w14:paraId="17D7B6C6" w14:textId="5D0080A9" w:rsidR="00DA1712" w:rsidRPr="006B3125" w:rsidRDefault="00F264DD" w:rsidP="00143F8E">
      <w:pPr>
        <w:rPr>
          <w:rStyle w:val="BodyTextChar"/>
          <w:rFonts w:eastAsiaTheme="majorEastAsia"/>
          <w:noProof/>
          <w:color w:val="auto"/>
          <w:lang w:val="es-ES"/>
        </w:rPr>
      </w:pPr>
      <w:r w:rsidRPr="00F264DD">
        <w:rPr>
          <w:rStyle w:val="BodyTextChar"/>
          <w:rFonts w:eastAsiaTheme="majorEastAsia"/>
          <w:noProof/>
          <w:color w:val="auto"/>
          <w:lang w:val="es-ES"/>
        </w:rPr>
        <w:t>El miembro del personal responsable de recibir e investigar l</w:t>
      </w:r>
      <w:r>
        <w:rPr>
          <w:rStyle w:val="BodyTextChar"/>
          <w:rFonts w:eastAsiaTheme="majorEastAsia"/>
          <w:noProof/>
          <w:color w:val="auto"/>
          <w:lang w:val="es-ES"/>
        </w:rPr>
        <w:t xml:space="preserve">os reclamos </w:t>
      </w:r>
      <w:r w:rsidRPr="00F264DD">
        <w:rPr>
          <w:rStyle w:val="BodyTextChar"/>
          <w:rFonts w:eastAsiaTheme="majorEastAsia"/>
          <w:noProof/>
          <w:color w:val="auto"/>
          <w:lang w:val="es-ES"/>
        </w:rPr>
        <w:t>de UCP y garantizar el cumplimiento de la ESCUELA es</w:t>
      </w:r>
      <w:r w:rsidR="002203AA" w:rsidRPr="006B3125">
        <w:rPr>
          <w:rStyle w:val="BodyTextChar"/>
          <w:rFonts w:eastAsiaTheme="majorEastAsia"/>
          <w:noProof/>
          <w:color w:val="auto"/>
          <w:lang w:val="es-ES"/>
        </w:rPr>
        <w:t>:</w:t>
      </w:r>
    </w:p>
    <w:p w14:paraId="09117C8A" w14:textId="4008C4F4" w:rsidR="00143F8E" w:rsidRPr="006B3125" w:rsidRDefault="00F264DD" w:rsidP="00143F8E">
      <w:pPr>
        <w:rPr>
          <w:rFonts w:cs="Arial"/>
          <w:color w:val="auto"/>
          <w:lang w:val="es-ES"/>
        </w:rPr>
      </w:pPr>
      <w:r>
        <w:rPr>
          <w:rFonts w:cs="Arial"/>
          <w:color w:val="auto"/>
          <w:lang w:val="es-ES"/>
        </w:rPr>
        <w:t>Nombre</w:t>
      </w:r>
      <w:r w:rsidR="00143F8E" w:rsidRPr="006B3125">
        <w:rPr>
          <w:rFonts w:cs="Arial"/>
          <w:color w:val="auto"/>
          <w:lang w:val="es-ES"/>
        </w:rPr>
        <w:t xml:space="preserve"> </w:t>
      </w:r>
      <w:r>
        <w:rPr>
          <w:rFonts w:cs="Arial"/>
          <w:color w:val="auto"/>
          <w:lang w:val="es-ES"/>
        </w:rPr>
        <w:t>y</w:t>
      </w:r>
      <w:r w:rsidR="00854F39" w:rsidRPr="006B3125">
        <w:rPr>
          <w:rFonts w:cs="Arial"/>
          <w:color w:val="auto"/>
          <w:lang w:val="es-ES"/>
        </w:rPr>
        <w:t xml:space="preserve"> </w:t>
      </w:r>
      <w:r>
        <w:rPr>
          <w:rFonts w:cs="Arial"/>
          <w:color w:val="auto"/>
          <w:lang w:val="es-ES"/>
        </w:rPr>
        <w:t>Título</w:t>
      </w:r>
    </w:p>
    <w:p w14:paraId="45C85186" w14:textId="67514F11" w:rsidR="006E7DB8" w:rsidRPr="00F264DD" w:rsidRDefault="00F264DD" w:rsidP="006E7DB8">
      <w:pPr>
        <w:rPr>
          <w:rFonts w:cs="Arial"/>
          <w:caps/>
          <w:color w:val="auto"/>
          <w:lang w:val="es-ES"/>
        </w:rPr>
      </w:pPr>
      <w:r w:rsidRPr="00F264DD">
        <w:rPr>
          <w:rFonts w:cs="Arial"/>
          <w:caps/>
          <w:color w:val="auto"/>
          <w:lang w:val="es-ES"/>
        </w:rPr>
        <w:t>Dirección</w:t>
      </w:r>
    </w:p>
    <w:p w14:paraId="686C1794" w14:textId="6EAB5929" w:rsidR="00143F8E" w:rsidRPr="006B3125" w:rsidRDefault="00F264DD" w:rsidP="00143F8E">
      <w:pPr>
        <w:rPr>
          <w:rFonts w:cs="Arial"/>
          <w:color w:val="auto"/>
          <w:lang w:val="es-ES"/>
        </w:rPr>
      </w:pPr>
      <w:r>
        <w:rPr>
          <w:rFonts w:cs="Arial"/>
          <w:color w:val="auto"/>
          <w:lang w:val="es-ES"/>
        </w:rPr>
        <w:t>Teléfono</w:t>
      </w:r>
      <w:r w:rsidR="00143F8E" w:rsidRPr="006B3125">
        <w:rPr>
          <w:rFonts w:cs="Arial"/>
          <w:color w:val="auto"/>
          <w:lang w:val="es-ES"/>
        </w:rPr>
        <w:t xml:space="preserve">: </w:t>
      </w:r>
    </w:p>
    <w:p w14:paraId="15D16DB2" w14:textId="6EAF181C" w:rsidR="00143F8E" w:rsidRPr="006B3125" w:rsidRDefault="00F264DD" w:rsidP="00143F8E">
      <w:pPr>
        <w:rPr>
          <w:rFonts w:cs="Arial"/>
          <w:color w:val="auto"/>
          <w:u w:val="single"/>
          <w:lang w:val="es-ES"/>
        </w:rPr>
      </w:pPr>
      <w:r>
        <w:rPr>
          <w:rFonts w:cs="Arial"/>
          <w:color w:val="auto"/>
          <w:lang w:val="es-ES"/>
        </w:rPr>
        <w:t>Correo Electrónico</w:t>
      </w:r>
      <w:r w:rsidR="00143F8E" w:rsidRPr="006B3125">
        <w:rPr>
          <w:rFonts w:cs="Arial"/>
          <w:color w:val="auto"/>
          <w:lang w:val="es-ES"/>
        </w:rPr>
        <w:t>:</w:t>
      </w:r>
    </w:p>
    <w:p w14:paraId="1E6A12D8" w14:textId="32325E4E" w:rsidR="00143F8E" w:rsidRPr="006B3125" w:rsidRDefault="002639A8" w:rsidP="00143F8E">
      <w:pPr>
        <w:rPr>
          <w:rFonts w:cs="Arial"/>
          <w:color w:val="auto"/>
          <w:lang w:val="es-ES"/>
        </w:rPr>
      </w:pPr>
      <w:r w:rsidRPr="002639A8">
        <w:rPr>
          <w:rStyle w:val="BodyTextChar"/>
          <w:rFonts w:eastAsiaTheme="majorEastAsia"/>
          <w:noProof/>
          <w:color w:val="auto"/>
          <w:lang w:val="es-ES"/>
        </w:rPr>
        <w:t xml:space="preserve">El miembro del personal responsable de recibir e investigar </w:t>
      </w:r>
      <w:r>
        <w:rPr>
          <w:rStyle w:val="BodyTextChar"/>
          <w:rFonts w:eastAsiaTheme="majorEastAsia"/>
          <w:noProof/>
          <w:color w:val="auto"/>
          <w:lang w:val="es-ES"/>
        </w:rPr>
        <w:t>los reclamos</w:t>
      </w:r>
      <w:r w:rsidRPr="002639A8">
        <w:rPr>
          <w:rStyle w:val="BodyTextChar"/>
          <w:rFonts w:eastAsiaTheme="majorEastAsia"/>
          <w:noProof/>
          <w:color w:val="auto"/>
          <w:lang w:val="es-ES"/>
        </w:rPr>
        <w:t xml:space="preserve"> de UCP y garantizar el cumplimiento de la ESCUELA tiene conocimiento de las leyes y programas que él o ella </w:t>
      </w:r>
      <w:r>
        <w:rPr>
          <w:rStyle w:val="BodyTextChar"/>
          <w:rFonts w:eastAsiaTheme="majorEastAsia"/>
          <w:noProof/>
          <w:color w:val="auto"/>
          <w:lang w:val="es-ES"/>
        </w:rPr>
        <w:t>fue asignado/a</w:t>
      </w:r>
      <w:r w:rsidRPr="002639A8">
        <w:rPr>
          <w:rStyle w:val="BodyTextChar"/>
          <w:rFonts w:eastAsiaTheme="majorEastAsia"/>
          <w:noProof/>
          <w:color w:val="auto"/>
          <w:lang w:val="es-ES"/>
        </w:rPr>
        <w:t xml:space="preserve"> para investigar</w:t>
      </w:r>
      <w:r w:rsidR="00143F8E" w:rsidRPr="006B3125">
        <w:rPr>
          <w:rFonts w:cs="Arial"/>
          <w:color w:val="auto"/>
          <w:lang w:val="es-ES"/>
        </w:rPr>
        <w:t>.</w:t>
      </w:r>
    </w:p>
    <w:p w14:paraId="66619F64" w14:textId="36D39174" w:rsidR="00143F8E" w:rsidRPr="006B3125" w:rsidRDefault="00935866" w:rsidP="00143F8E">
      <w:pPr>
        <w:rPr>
          <w:rStyle w:val="BodyTextChar"/>
          <w:rFonts w:eastAsia="Arial"/>
          <w:color w:val="auto"/>
          <w:lang w:val="es-ES"/>
        </w:rPr>
      </w:pPr>
      <w:r>
        <w:rPr>
          <w:rStyle w:val="BodyTextChar"/>
          <w:rFonts w:eastAsia="Arial"/>
          <w:noProof/>
          <w:color w:val="auto"/>
          <w:lang w:val="es-ES"/>
        </w:rPr>
        <w:t>La ESCUELA</w:t>
      </w:r>
      <w:r w:rsidRPr="00935866">
        <w:rPr>
          <w:rStyle w:val="BodyTextChar"/>
          <w:rFonts w:eastAsia="Arial"/>
          <w:noProof/>
          <w:color w:val="auto"/>
          <w:lang w:val="es-ES"/>
        </w:rPr>
        <w:t xml:space="preserve"> investigará todas las denuncias de discriminación ilegal, acoso, intimidación u hostigamiento contra cualquier grupo protegido</w:t>
      </w:r>
      <w:r w:rsidR="00987D8D">
        <w:rPr>
          <w:rStyle w:val="BodyTextChar"/>
          <w:rFonts w:eastAsia="Arial"/>
          <w:noProof/>
          <w:color w:val="auto"/>
          <w:lang w:val="es-ES"/>
        </w:rPr>
        <w:t>,</w:t>
      </w:r>
      <w:r w:rsidRPr="00935866">
        <w:rPr>
          <w:rStyle w:val="BodyTextChar"/>
          <w:rFonts w:eastAsia="Arial"/>
          <w:noProof/>
          <w:color w:val="auto"/>
          <w:lang w:val="es-ES"/>
        </w:rPr>
        <w:t xml:space="preserve"> como se identifica en la Sección 200 y 220 de EC y la Sección 11135 del Código de Gobierno (</w:t>
      </w:r>
      <w:r w:rsidRPr="00935866">
        <w:rPr>
          <w:rStyle w:val="BodyTextChar"/>
          <w:rFonts w:eastAsia="Arial"/>
          <w:i/>
          <w:iCs/>
          <w:noProof/>
          <w:color w:val="auto"/>
          <w:lang w:val="es-ES"/>
        </w:rPr>
        <w:t>GC</w:t>
      </w:r>
      <w:r>
        <w:rPr>
          <w:rStyle w:val="BodyTextChar"/>
          <w:rFonts w:eastAsia="Arial"/>
          <w:noProof/>
          <w:color w:val="auto"/>
          <w:lang w:val="es-ES"/>
        </w:rPr>
        <w:t>, por sus siglas en inglés</w:t>
      </w:r>
      <w:r w:rsidRPr="00935866">
        <w:rPr>
          <w:rStyle w:val="BodyTextChar"/>
          <w:rFonts w:eastAsia="Arial"/>
          <w:noProof/>
          <w:color w:val="auto"/>
          <w:lang w:val="es-ES"/>
        </w:rPr>
        <w:t>), incluidas las características reales o percibidas según lo establecido en el Código Penal (</w:t>
      </w:r>
      <w:r w:rsidRPr="00935866">
        <w:rPr>
          <w:rStyle w:val="BodyTextChar"/>
          <w:rFonts w:eastAsia="Arial"/>
          <w:i/>
          <w:iCs/>
          <w:noProof/>
          <w:color w:val="auto"/>
          <w:lang w:val="es-ES"/>
        </w:rPr>
        <w:t>PC</w:t>
      </w:r>
      <w:r>
        <w:rPr>
          <w:rStyle w:val="BodyTextChar"/>
          <w:rFonts w:eastAsia="Arial"/>
          <w:noProof/>
          <w:color w:val="auto"/>
          <w:lang w:val="es-ES"/>
        </w:rPr>
        <w:t>, por sus siglas en inglés</w:t>
      </w:r>
      <w:r w:rsidRPr="00935866">
        <w:rPr>
          <w:rStyle w:val="BodyTextChar"/>
          <w:rFonts w:eastAsia="Arial"/>
          <w:noProof/>
          <w:color w:val="auto"/>
          <w:lang w:val="es-ES"/>
        </w:rPr>
        <w:t xml:space="preserve">) Sección 422.55 o sobre la base o la asociación de una persona con una persona o grupo con una o más de estas características reales o percibidas en cualquier programa o actividad que </w:t>
      </w:r>
      <w:r w:rsidR="00987D8D">
        <w:rPr>
          <w:rStyle w:val="BodyTextChar"/>
          <w:rFonts w:eastAsia="Arial"/>
          <w:noProof/>
          <w:color w:val="auto"/>
          <w:lang w:val="es-ES"/>
        </w:rPr>
        <w:t>se realiza</w:t>
      </w:r>
      <w:r w:rsidRPr="00935866">
        <w:rPr>
          <w:rStyle w:val="BodyTextChar"/>
          <w:rFonts w:eastAsia="Arial"/>
          <w:noProof/>
          <w:color w:val="auto"/>
          <w:lang w:val="es-ES"/>
        </w:rPr>
        <w:t>, que sea financiado directamente por, o que reciba</w:t>
      </w:r>
      <w:r w:rsidR="00987D8D">
        <w:rPr>
          <w:rStyle w:val="BodyTextChar"/>
          <w:rFonts w:eastAsia="Arial"/>
          <w:noProof/>
          <w:color w:val="auto"/>
          <w:lang w:val="es-ES"/>
        </w:rPr>
        <w:t>,</w:t>
      </w:r>
      <w:r w:rsidRPr="00935866">
        <w:rPr>
          <w:rStyle w:val="BodyTextChar"/>
          <w:rFonts w:eastAsia="Arial"/>
          <w:noProof/>
          <w:color w:val="auto"/>
          <w:lang w:val="es-ES"/>
        </w:rPr>
        <w:t xml:space="preserve"> o se beneficie de cualquier asistencia financiera estatal</w:t>
      </w:r>
      <w:r>
        <w:rPr>
          <w:rStyle w:val="BodyTextChar"/>
          <w:rFonts w:eastAsia="Arial"/>
          <w:noProof/>
          <w:color w:val="auto"/>
          <w:lang w:val="es-ES"/>
        </w:rPr>
        <w:t>.</w:t>
      </w:r>
    </w:p>
    <w:p w14:paraId="4A2C9EA3" w14:textId="13115B78" w:rsidR="00143F8E" w:rsidRPr="006B3125" w:rsidRDefault="009523D7" w:rsidP="00143F8E">
      <w:pPr>
        <w:rPr>
          <w:rStyle w:val="BodyTextChar"/>
          <w:rFonts w:eastAsia="Arial"/>
          <w:color w:val="auto"/>
          <w:lang w:val="es-ES"/>
        </w:rPr>
      </w:pPr>
      <w:r>
        <w:rPr>
          <w:rStyle w:val="BodyTextChar"/>
          <w:rFonts w:eastAsia="Arial"/>
          <w:noProof/>
          <w:color w:val="auto"/>
          <w:lang w:val="es-ES"/>
        </w:rPr>
        <w:t>Los reclamos</w:t>
      </w:r>
      <w:r w:rsidRPr="009523D7">
        <w:rPr>
          <w:rStyle w:val="BodyTextChar"/>
          <w:rFonts w:eastAsia="Arial"/>
          <w:noProof/>
          <w:color w:val="auto"/>
          <w:lang w:val="es-ES"/>
        </w:rPr>
        <w:t xml:space="preserve"> por discriminación ilegal, acoso, intimidación </w:t>
      </w:r>
      <w:r w:rsidR="0096082F">
        <w:rPr>
          <w:rStyle w:val="BodyTextChar"/>
          <w:rFonts w:eastAsia="Arial"/>
          <w:noProof/>
          <w:color w:val="auto"/>
          <w:lang w:val="es-ES"/>
        </w:rPr>
        <w:t>u</w:t>
      </w:r>
      <w:r w:rsidRPr="009523D7">
        <w:rPr>
          <w:rStyle w:val="BodyTextChar"/>
          <w:rFonts w:eastAsia="Arial"/>
          <w:noProof/>
          <w:color w:val="auto"/>
          <w:lang w:val="es-ES"/>
        </w:rPr>
        <w:t xml:space="preserve"> </w:t>
      </w:r>
      <w:r w:rsidR="0096082F" w:rsidRPr="00935866">
        <w:rPr>
          <w:rStyle w:val="BodyTextChar"/>
          <w:rFonts w:eastAsia="Arial"/>
          <w:noProof/>
          <w:color w:val="auto"/>
          <w:lang w:val="es-ES"/>
        </w:rPr>
        <w:t xml:space="preserve">hostigamiento </w:t>
      </w:r>
      <w:r w:rsidRPr="009523D7">
        <w:rPr>
          <w:rStyle w:val="BodyTextChar"/>
          <w:rFonts w:eastAsia="Arial"/>
          <w:noProof/>
          <w:color w:val="auto"/>
          <w:lang w:val="es-ES"/>
        </w:rPr>
        <w:t xml:space="preserve">escolar deberán presentarse a más tardar seis meses después de la fecha en que ocurrió la supuesta discriminación, acoso, intimidación </w:t>
      </w:r>
      <w:r w:rsidR="0096082F">
        <w:rPr>
          <w:rStyle w:val="BodyTextChar"/>
          <w:rFonts w:eastAsia="Arial"/>
          <w:noProof/>
          <w:color w:val="auto"/>
          <w:lang w:val="es-ES"/>
        </w:rPr>
        <w:t>u</w:t>
      </w:r>
      <w:r w:rsidRPr="009523D7">
        <w:rPr>
          <w:rStyle w:val="BodyTextChar"/>
          <w:rFonts w:eastAsia="Arial"/>
          <w:noProof/>
          <w:color w:val="auto"/>
          <w:lang w:val="es-ES"/>
        </w:rPr>
        <w:t xml:space="preserve"> </w:t>
      </w:r>
      <w:r w:rsidR="0096082F" w:rsidRPr="00935866">
        <w:rPr>
          <w:rStyle w:val="BodyTextChar"/>
          <w:rFonts w:eastAsia="Arial"/>
          <w:noProof/>
          <w:color w:val="auto"/>
          <w:lang w:val="es-ES"/>
        </w:rPr>
        <w:t xml:space="preserve">hostigamiento </w:t>
      </w:r>
      <w:r w:rsidRPr="009523D7">
        <w:rPr>
          <w:rStyle w:val="BodyTextChar"/>
          <w:rFonts w:eastAsia="Arial"/>
          <w:noProof/>
          <w:color w:val="auto"/>
          <w:lang w:val="es-ES"/>
        </w:rPr>
        <w:t xml:space="preserve">escolar, o seis meses a </w:t>
      </w:r>
      <w:r w:rsidRPr="009523D7">
        <w:rPr>
          <w:rStyle w:val="BodyTextChar"/>
          <w:rFonts w:eastAsia="Arial"/>
          <w:noProof/>
          <w:color w:val="auto"/>
          <w:lang w:val="es-ES"/>
        </w:rPr>
        <w:lastRenderedPageBreak/>
        <w:t xml:space="preserve">partir de la fecha en que el demandante obtuvo conocimiento de los hechos de la presunta discriminación, acoso, intimidación </w:t>
      </w:r>
      <w:r w:rsidR="0096082F">
        <w:rPr>
          <w:rStyle w:val="BodyTextChar"/>
          <w:rFonts w:eastAsia="Arial"/>
          <w:noProof/>
          <w:color w:val="auto"/>
          <w:lang w:val="es-ES"/>
        </w:rPr>
        <w:t>u</w:t>
      </w:r>
      <w:r w:rsidRPr="009523D7">
        <w:rPr>
          <w:rStyle w:val="BodyTextChar"/>
          <w:rFonts w:eastAsia="Arial"/>
          <w:noProof/>
          <w:color w:val="auto"/>
          <w:lang w:val="es-ES"/>
        </w:rPr>
        <w:t xml:space="preserve"> </w:t>
      </w:r>
      <w:r w:rsidR="0096082F" w:rsidRPr="00935866">
        <w:rPr>
          <w:rStyle w:val="BodyTextChar"/>
          <w:rFonts w:eastAsia="Arial"/>
          <w:noProof/>
          <w:color w:val="auto"/>
          <w:lang w:val="es-ES"/>
        </w:rPr>
        <w:t>hostigamiento</w:t>
      </w:r>
      <w:r w:rsidR="00143F8E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2CCEAEDB" w14:textId="1D82CFAE" w:rsidR="00143F8E" w:rsidRPr="006B3125" w:rsidRDefault="00350E99" w:rsidP="00143F8E">
      <w:pPr>
        <w:rPr>
          <w:rStyle w:val="BodyTextChar"/>
          <w:rFonts w:eastAsia="Arial"/>
          <w:color w:val="auto"/>
          <w:lang w:val="es-ES"/>
        </w:rPr>
      </w:pPr>
      <w:r w:rsidRPr="00350E99">
        <w:rPr>
          <w:rStyle w:val="BodyTextChar"/>
          <w:rFonts w:eastAsia="Arial"/>
          <w:noProof/>
          <w:color w:val="auto"/>
          <w:lang w:val="es-ES"/>
        </w:rPr>
        <w:t xml:space="preserve">Todos los </w:t>
      </w:r>
      <w:r>
        <w:rPr>
          <w:rStyle w:val="BodyTextChar"/>
          <w:rFonts w:eastAsia="Arial"/>
          <w:noProof/>
          <w:color w:val="auto"/>
          <w:lang w:val="es-ES"/>
        </w:rPr>
        <w:t>demandantes</w:t>
      </w:r>
      <w:r w:rsidRPr="00350E99">
        <w:rPr>
          <w:rStyle w:val="BodyTextChar"/>
          <w:rFonts w:eastAsia="Arial"/>
          <w:noProof/>
          <w:color w:val="auto"/>
          <w:lang w:val="es-ES"/>
        </w:rPr>
        <w:t xml:space="preserve"> están protegidos contra represalias.</w:t>
      </w:r>
    </w:p>
    <w:p w14:paraId="1016C0A8" w14:textId="27B59D88" w:rsidR="00143F8E" w:rsidRPr="006B3125" w:rsidRDefault="00350E99" w:rsidP="00143F8E">
      <w:pPr>
        <w:rPr>
          <w:rStyle w:val="BodyTextChar"/>
          <w:rFonts w:eastAsia="Arial"/>
          <w:noProof/>
          <w:color w:val="auto"/>
          <w:lang w:val="es-ES"/>
        </w:rPr>
      </w:pPr>
      <w:r>
        <w:rPr>
          <w:rStyle w:val="BodyTextChar"/>
          <w:rFonts w:eastAsia="Arial"/>
          <w:noProof/>
          <w:color w:val="auto"/>
          <w:lang w:val="es-ES"/>
        </w:rPr>
        <w:t>La ESCUELA</w:t>
      </w:r>
      <w:r w:rsidRPr="00350E99">
        <w:rPr>
          <w:rStyle w:val="BodyTextChar"/>
          <w:rFonts w:eastAsia="Arial"/>
          <w:noProof/>
          <w:color w:val="auto"/>
          <w:lang w:val="es-ES"/>
        </w:rPr>
        <w:t xml:space="preserve"> aconsejará a todos los </w:t>
      </w:r>
      <w:r>
        <w:rPr>
          <w:rStyle w:val="BodyTextChar"/>
          <w:rFonts w:eastAsia="Arial"/>
          <w:noProof/>
          <w:color w:val="auto"/>
          <w:lang w:val="es-ES"/>
        </w:rPr>
        <w:t>demandantes</w:t>
      </w:r>
      <w:r w:rsidRPr="00350E99">
        <w:rPr>
          <w:rStyle w:val="BodyTextChar"/>
          <w:rFonts w:eastAsia="Arial"/>
          <w:noProof/>
          <w:color w:val="auto"/>
          <w:lang w:val="es-ES"/>
        </w:rPr>
        <w:t xml:space="preserve"> sobre el derecho de buscar remedios de derecho civil bajo las leyes estatales o federales de discriminación, acoso, intimidación </w:t>
      </w:r>
      <w:r w:rsidR="0096082F">
        <w:rPr>
          <w:rStyle w:val="BodyTextChar"/>
          <w:rFonts w:eastAsia="Arial"/>
          <w:noProof/>
          <w:color w:val="auto"/>
          <w:lang w:val="es-ES"/>
        </w:rPr>
        <w:t>u</w:t>
      </w:r>
      <w:r w:rsidRPr="00350E99">
        <w:rPr>
          <w:rStyle w:val="BodyTextChar"/>
          <w:rFonts w:eastAsia="Arial"/>
          <w:noProof/>
          <w:color w:val="auto"/>
          <w:lang w:val="es-ES"/>
        </w:rPr>
        <w:t xml:space="preserve"> </w:t>
      </w:r>
      <w:r w:rsidR="0096082F" w:rsidRPr="00935866">
        <w:rPr>
          <w:rStyle w:val="BodyTextChar"/>
          <w:rFonts w:eastAsia="Arial"/>
          <w:noProof/>
          <w:color w:val="auto"/>
          <w:lang w:val="es-ES"/>
        </w:rPr>
        <w:t xml:space="preserve">hostigamiento </w:t>
      </w:r>
      <w:r w:rsidRPr="00350E99">
        <w:rPr>
          <w:rStyle w:val="BodyTextChar"/>
          <w:rFonts w:eastAsia="Arial"/>
          <w:noProof/>
          <w:color w:val="auto"/>
          <w:lang w:val="es-ES"/>
        </w:rPr>
        <w:t>escolar</w:t>
      </w:r>
      <w:r w:rsidR="00143F8E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471B11BD" w14:textId="48008CDD" w:rsidR="005F7727" w:rsidRPr="006B3125" w:rsidRDefault="009523D7" w:rsidP="005F7727">
      <w:pPr>
        <w:pStyle w:val="Heading3"/>
        <w:rPr>
          <w:color w:val="auto"/>
          <w:lang w:val="es-ES"/>
        </w:rPr>
      </w:pPr>
      <w:r w:rsidRPr="006B3125">
        <w:rPr>
          <w:color w:val="auto"/>
          <w:lang w:val="es-ES"/>
        </w:rPr>
        <w:t>Resolución</w:t>
      </w:r>
      <w:r>
        <w:rPr>
          <w:color w:val="auto"/>
          <w:lang w:val="es-ES"/>
        </w:rPr>
        <w:t xml:space="preserve"> del Reclamo de</w:t>
      </w:r>
      <w:r w:rsidRPr="006B3125">
        <w:rPr>
          <w:color w:val="auto"/>
          <w:lang w:val="es-ES"/>
        </w:rPr>
        <w:t xml:space="preserve"> </w:t>
      </w:r>
      <w:r w:rsidR="005F7727" w:rsidRPr="006B3125">
        <w:rPr>
          <w:color w:val="auto"/>
          <w:lang w:val="es-ES"/>
        </w:rPr>
        <w:t>UCP</w:t>
      </w:r>
    </w:p>
    <w:p w14:paraId="748469FB" w14:textId="404C6F68" w:rsidR="00EA326B" w:rsidRPr="006B3125" w:rsidRDefault="009F458E" w:rsidP="00EA326B">
      <w:pPr>
        <w:pStyle w:val="Level3"/>
        <w:numPr>
          <w:ilvl w:val="0"/>
          <w:numId w:val="0"/>
        </w:numPr>
        <w:spacing w:after="120"/>
        <w:rPr>
          <w:lang w:val="es-ES"/>
        </w:rPr>
      </w:pPr>
      <w:r w:rsidRPr="009F458E">
        <w:rPr>
          <w:lang w:val="es-ES"/>
        </w:rPr>
        <w:t xml:space="preserve">Si la ESCUELA encuentra mérito en </w:t>
      </w:r>
      <w:r>
        <w:rPr>
          <w:lang w:val="es-ES"/>
        </w:rPr>
        <w:t>un reclamo</w:t>
      </w:r>
      <w:r w:rsidRPr="009F458E">
        <w:rPr>
          <w:lang w:val="es-ES"/>
        </w:rPr>
        <w:t xml:space="preserve"> con respecto a </w:t>
      </w:r>
      <w:r>
        <w:rPr>
          <w:lang w:val="es-ES"/>
        </w:rPr>
        <w:t xml:space="preserve">las </w:t>
      </w:r>
      <w:r w:rsidR="00451494">
        <w:rPr>
          <w:lang w:val="es-ES"/>
        </w:rPr>
        <w:t>tarifas a los alumnos</w:t>
      </w:r>
      <w:r w:rsidRPr="009F458E">
        <w:rPr>
          <w:lang w:val="es-ES"/>
        </w:rPr>
        <w:t xml:space="preserve">, el </w:t>
      </w:r>
      <w:r>
        <w:rPr>
          <w:lang w:val="es-ES"/>
        </w:rPr>
        <w:t>P</w:t>
      </w:r>
      <w:r w:rsidRPr="009F458E">
        <w:rPr>
          <w:lang w:val="es-ES"/>
        </w:rPr>
        <w:t xml:space="preserve">lan de </w:t>
      </w:r>
      <w:r>
        <w:rPr>
          <w:lang w:val="es-ES"/>
        </w:rPr>
        <w:t>C</w:t>
      </w:r>
      <w:r w:rsidRPr="009F458E">
        <w:rPr>
          <w:lang w:val="es-ES"/>
        </w:rPr>
        <w:t xml:space="preserve">ontrol y </w:t>
      </w:r>
      <w:r>
        <w:rPr>
          <w:lang w:val="es-ES"/>
        </w:rPr>
        <w:t>R</w:t>
      </w:r>
      <w:r w:rsidRPr="009F458E">
        <w:rPr>
          <w:lang w:val="es-ES"/>
        </w:rPr>
        <w:t xml:space="preserve">esponsabilidad </w:t>
      </w:r>
      <w:r>
        <w:rPr>
          <w:lang w:val="es-ES"/>
        </w:rPr>
        <w:t>L</w:t>
      </w:r>
      <w:r w:rsidRPr="009F458E">
        <w:rPr>
          <w:lang w:val="es-ES"/>
        </w:rPr>
        <w:t>ocal y/o l</w:t>
      </w:r>
      <w:r>
        <w:rPr>
          <w:lang w:val="es-ES"/>
        </w:rPr>
        <w:t>o</w:t>
      </w:r>
      <w:r w:rsidRPr="009F458E">
        <w:rPr>
          <w:lang w:val="es-ES"/>
        </w:rPr>
        <w:t>s minut</w:t>
      </w:r>
      <w:r>
        <w:rPr>
          <w:lang w:val="es-ES"/>
        </w:rPr>
        <w:t>o</w:t>
      </w:r>
      <w:r w:rsidRPr="009F458E">
        <w:rPr>
          <w:lang w:val="es-ES"/>
        </w:rPr>
        <w:t xml:space="preserve">s </w:t>
      </w:r>
      <w:r>
        <w:rPr>
          <w:lang w:val="es-ES"/>
        </w:rPr>
        <w:t>de instrucción</w:t>
      </w:r>
      <w:r w:rsidRPr="009F458E">
        <w:rPr>
          <w:lang w:val="es-ES"/>
        </w:rPr>
        <w:t xml:space="preserve"> de educación física (</w:t>
      </w:r>
      <w:r>
        <w:rPr>
          <w:lang w:val="es-ES"/>
        </w:rPr>
        <w:t>1er-8vo grado</w:t>
      </w:r>
      <w:r w:rsidRPr="009F458E">
        <w:rPr>
          <w:lang w:val="es-ES"/>
        </w:rPr>
        <w:t>), el remedio se aplicará a todos los alumnos y padres/tutores afectados</w:t>
      </w:r>
      <w:r w:rsidR="00EA326B" w:rsidRPr="006B3125">
        <w:rPr>
          <w:lang w:val="es-ES"/>
        </w:rPr>
        <w:t>.</w:t>
      </w:r>
    </w:p>
    <w:p w14:paraId="16E2B8B9" w14:textId="6ED085F0" w:rsidR="00EA326B" w:rsidRPr="006B3125" w:rsidRDefault="00194EB0" w:rsidP="00EA326B">
      <w:pPr>
        <w:pStyle w:val="Level3"/>
        <w:numPr>
          <w:ilvl w:val="0"/>
          <w:numId w:val="0"/>
        </w:numPr>
        <w:spacing w:after="120"/>
        <w:rPr>
          <w:lang w:val="es-ES"/>
        </w:rPr>
      </w:pPr>
      <w:r w:rsidRPr="00194EB0">
        <w:rPr>
          <w:lang w:val="es-ES"/>
        </w:rPr>
        <w:t xml:space="preserve">Si encontramos mérito en </w:t>
      </w:r>
      <w:r>
        <w:rPr>
          <w:lang w:val="es-ES"/>
        </w:rPr>
        <w:t>un reclamo</w:t>
      </w:r>
      <w:r w:rsidRPr="00194EB0">
        <w:rPr>
          <w:lang w:val="es-ES"/>
        </w:rPr>
        <w:t xml:space="preserve"> con respecto a </w:t>
      </w:r>
      <w:r>
        <w:rPr>
          <w:lang w:val="es-ES"/>
        </w:rPr>
        <w:t>la</w:t>
      </w:r>
      <w:r w:rsidR="00987D8D">
        <w:rPr>
          <w:lang w:val="es-ES"/>
        </w:rPr>
        <w:t>s</w:t>
      </w:r>
      <w:r>
        <w:rPr>
          <w:lang w:val="es-ES"/>
        </w:rPr>
        <w:t xml:space="preserve"> </w:t>
      </w:r>
      <w:r w:rsidR="009062DC">
        <w:rPr>
          <w:lang w:val="es-ES"/>
        </w:rPr>
        <w:t>a</w:t>
      </w:r>
      <w:r>
        <w:rPr>
          <w:lang w:val="es-ES"/>
        </w:rPr>
        <w:t xml:space="preserve">daptaciones </w:t>
      </w:r>
      <w:r w:rsidRPr="00194EB0">
        <w:rPr>
          <w:lang w:val="es-ES"/>
        </w:rPr>
        <w:t>razonables para un</w:t>
      </w:r>
      <w:r>
        <w:rPr>
          <w:lang w:val="es-ES"/>
        </w:rPr>
        <w:t>a</w:t>
      </w:r>
      <w:r w:rsidRPr="00194EB0">
        <w:rPr>
          <w:lang w:val="es-ES"/>
        </w:rPr>
        <w:t xml:space="preserve"> alumn</w:t>
      </w:r>
      <w:r>
        <w:rPr>
          <w:lang w:val="es-ES"/>
        </w:rPr>
        <w:t>a</w:t>
      </w:r>
      <w:r w:rsidRPr="00194EB0">
        <w:rPr>
          <w:lang w:val="es-ES"/>
        </w:rPr>
        <w:t xml:space="preserve"> lactante, períodos de cursos sin contenido educativo (</w:t>
      </w:r>
      <w:r>
        <w:rPr>
          <w:lang w:val="es-ES"/>
        </w:rPr>
        <w:t>9no-12vo grado</w:t>
      </w:r>
      <w:r w:rsidRPr="00194EB0">
        <w:rPr>
          <w:lang w:val="es-ES"/>
        </w:rPr>
        <w:t xml:space="preserve">) y/o educación de alumnos de crianza temporal, alumnos sin hogar, </w:t>
      </w:r>
      <w:r>
        <w:rPr>
          <w:lang w:val="es-ES"/>
        </w:rPr>
        <w:t>ex</w:t>
      </w:r>
      <w:r w:rsidRPr="00194EB0">
        <w:rPr>
          <w:lang w:val="es-ES"/>
        </w:rPr>
        <w:t xml:space="preserve">alumnos del tribunal de menores ahora </w:t>
      </w:r>
      <w:r>
        <w:rPr>
          <w:lang w:val="es-ES"/>
        </w:rPr>
        <w:t>matriculados</w:t>
      </w:r>
      <w:r w:rsidRPr="00194EB0">
        <w:rPr>
          <w:lang w:val="es-ES"/>
        </w:rPr>
        <w:t xml:space="preserve"> en un distrito escolar</w:t>
      </w:r>
      <w:r>
        <w:rPr>
          <w:lang w:val="es-ES"/>
        </w:rPr>
        <w:t>,</w:t>
      </w:r>
      <w:r w:rsidRPr="00194EB0">
        <w:rPr>
          <w:lang w:val="es-ES"/>
        </w:rPr>
        <w:t xml:space="preserve"> y alumnos de familias militares, </w:t>
      </w:r>
      <w:r>
        <w:rPr>
          <w:lang w:val="es-ES"/>
        </w:rPr>
        <w:t>la ESCUELA</w:t>
      </w:r>
      <w:r w:rsidRPr="00194EB0">
        <w:rPr>
          <w:lang w:val="es-ES"/>
        </w:rPr>
        <w:t xml:space="preserve"> proporcionará un remedio al alumno afectado</w:t>
      </w:r>
      <w:r w:rsidR="00EA326B" w:rsidRPr="006B3125">
        <w:rPr>
          <w:lang w:val="es-ES"/>
        </w:rPr>
        <w:t>.</w:t>
      </w:r>
    </w:p>
    <w:p w14:paraId="12D55279" w14:textId="2ABE88C5" w:rsidR="006F47A9" w:rsidRPr="006B3125" w:rsidRDefault="00610B9B" w:rsidP="005F7727">
      <w:pPr>
        <w:rPr>
          <w:rStyle w:val="BodyTextChar"/>
          <w:rFonts w:eastAsia="Arial"/>
          <w:noProof/>
          <w:color w:val="auto"/>
          <w:lang w:val="es-ES"/>
        </w:rPr>
      </w:pPr>
      <w:r>
        <w:rPr>
          <w:rStyle w:val="BodyTextChar"/>
          <w:rFonts w:eastAsia="Arial"/>
          <w:noProof/>
          <w:color w:val="auto"/>
          <w:lang w:val="es-ES"/>
        </w:rPr>
        <w:t>La ESCUELA</w:t>
      </w:r>
      <w:r w:rsidRPr="00610B9B">
        <w:rPr>
          <w:rStyle w:val="BodyTextChar"/>
          <w:rFonts w:eastAsia="Arial"/>
          <w:noProof/>
          <w:color w:val="auto"/>
          <w:lang w:val="es-ES"/>
        </w:rPr>
        <w:t xml:space="preserve"> intentará de buena fe participar en esfuerzos razonables para identificar y reembolsar completamente a todos los alumnos, padres y tutores que pagaron una </w:t>
      </w:r>
      <w:r w:rsidR="000C0F43">
        <w:rPr>
          <w:rStyle w:val="BodyTextChar"/>
          <w:rFonts w:eastAsia="Arial"/>
          <w:noProof/>
          <w:color w:val="auto"/>
          <w:lang w:val="es-ES"/>
        </w:rPr>
        <w:t>tarifa a los alumnos</w:t>
      </w:r>
      <w:r w:rsidRPr="00610B9B">
        <w:rPr>
          <w:rStyle w:val="BodyTextChar"/>
          <w:rFonts w:eastAsia="Arial"/>
          <w:noProof/>
          <w:color w:val="auto"/>
          <w:lang w:val="es-ES"/>
        </w:rPr>
        <w:t xml:space="preserve"> dentro del año anterior a la presentación </w:t>
      </w:r>
      <w:r>
        <w:rPr>
          <w:rStyle w:val="BodyTextChar"/>
          <w:rFonts w:eastAsia="Arial"/>
          <w:noProof/>
          <w:color w:val="auto"/>
          <w:lang w:val="es-ES"/>
        </w:rPr>
        <w:t>del reclamo</w:t>
      </w:r>
      <w:r w:rsidR="001122ED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12AF25CE" w14:textId="5D105605" w:rsidR="00143F8E" w:rsidRPr="006B3125" w:rsidRDefault="002B302C" w:rsidP="009841B5">
      <w:pPr>
        <w:pStyle w:val="Level1"/>
        <w:numPr>
          <w:ilvl w:val="0"/>
          <w:numId w:val="0"/>
        </w:numPr>
        <w:spacing w:after="120"/>
        <w:rPr>
          <w:rFonts w:cs="Arial"/>
          <w:b/>
          <w:sz w:val="28"/>
          <w:lang w:val="es-ES"/>
        </w:rPr>
      </w:pPr>
      <w:r w:rsidRPr="002B302C">
        <w:rPr>
          <w:lang w:val="es-ES"/>
        </w:rPr>
        <w:t>Los resúmenes de tod</w:t>
      </w:r>
      <w:r>
        <w:rPr>
          <w:lang w:val="es-ES"/>
        </w:rPr>
        <w:t xml:space="preserve">os los reclamos </w:t>
      </w:r>
      <w:r w:rsidRPr="002B302C">
        <w:rPr>
          <w:lang w:val="es-ES"/>
        </w:rPr>
        <w:t xml:space="preserve">de UCP se informarán públicamente trimestralmente en una reunión regular de la </w:t>
      </w:r>
      <w:r>
        <w:rPr>
          <w:lang w:val="es-ES"/>
        </w:rPr>
        <w:t>J</w:t>
      </w:r>
      <w:r w:rsidRPr="002B302C">
        <w:rPr>
          <w:lang w:val="es-ES"/>
        </w:rPr>
        <w:t xml:space="preserve">unta </w:t>
      </w:r>
      <w:r>
        <w:rPr>
          <w:lang w:val="es-ES"/>
        </w:rPr>
        <w:t>E</w:t>
      </w:r>
      <w:r w:rsidRPr="002B302C">
        <w:rPr>
          <w:lang w:val="es-ES"/>
        </w:rPr>
        <w:t xml:space="preserve">scolar. El informe incluirá la cantidad de </w:t>
      </w:r>
      <w:r>
        <w:rPr>
          <w:lang w:val="es-ES"/>
        </w:rPr>
        <w:t>reclamos</w:t>
      </w:r>
      <w:r w:rsidRPr="002B302C">
        <w:rPr>
          <w:lang w:val="es-ES"/>
        </w:rPr>
        <w:t xml:space="preserve"> por área temática general con la cantidad de </w:t>
      </w:r>
      <w:r>
        <w:rPr>
          <w:lang w:val="es-ES"/>
        </w:rPr>
        <w:t>reclamos</w:t>
      </w:r>
      <w:r w:rsidRPr="002B302C">
        <w:rPr>
          <w:lang w:val="es-ES"/>
        </w:rPr>
        <w:t xml:space="preserve"> resuelt</w:t>
      </w:r>
      <w:r>
        <w:rPr>
          <w:lang w:val="es-ES"/>
        </w:rPr>
        <w:t>o</w:t>
      </w:r>
      <w:r w:rsidRPr="002B302C">
        <w:rPr>
          <w:lang w:val="es-ES"/>
        </w:rPr>
        <w:t>s y no resuelt</w:t>
      </w:r>
      <w:r>
        <w:rPr>
          <w:lang w:val="es-ES"/>
        </w:rPr>
        <w:t>o</w:t>
      </w:r>
      <w:r w:rsidRPr="002B302C">
        <w:rPr>
          <w:lang w:val="es-ES"/>
        </w:rPr>
        <w:t xml:space="preserve">s, pero no identificará al demandante ni a </w:t>
      </w:r>
      <w:r>
        <w:rPr>
          <w:lang w:val="es-ES"/>
        </w:rPr>
        <w:t>ningún otro participante (s)</w:t>
      </w:r>
      <w:r w:rsidRPr="002B302C">
        <w:rPr>
          <w:lang w:val="es-ES"/>
        </w:rPr>
        <w:t>. Tod</w:t>
      </w:r>
      <w:r w:rsidR="00987D8D">
        <w:rPr>
          <w:lang w:val="es-ES"/>
        </w:rPr>
        <w:t>o</w:t>
      </w:r>
      <w:r w:rsidRPr="002B302C">
        <w:rPr>
          <w:lang w:val="es-ES"/>
        </w:rPr>
        <w:t xml:space="preserve">s </w:t>
      </w:r>
      <w:r>
        <w:rPr>
          <w:lang w:val="es-ES"/>
        </w:rPr>
        <w:t>los reclamos</w:t>
      </w:r>
      <w:r w:rsidRPr="002B302C">
        <w:rPr>
          <w:lang w:val="es-ES"/>
        </w:rPr>
        <w:t xml:space="preserve"> y respuestas son registros públicos</w:t>
      </w:r>
      <w:r w:rsidR="00450EEC" w:rsidRPr="006B3125">
        <w:rPr>
          <w:lang w:val="es-ES"/>
        </w:rPr>
        <w:t>.</w:t>
      </w:r>
    </w:p>
    <w:p w14:paraId="5D934767" w14:textId="57444603" w:rsidR="00A41656" w:rsidRDefault="00A41656" w:rsidP="00450EEC">
      <w:pPr>
        <w:rPr>
          <w:rFonts w:eastAsia="Arial" w:cs="Arial"/>
          <w:b/>
          <w:sz w:val="28"/>
          <w:szCs w:val="28"/>
          <w:lang w:val="es-ES"/>
        </w:rPr>
      </w:pPr>
      <w:r w:rsidRPr="00A41656">
        <w:rPr>
          <w:rFonts w:eastAsia="Arial" w:cs="Arial"/>
          <w:b/>
          <w:sz w:val="28"/>
          <w:szCs w:val="28"/>
          <w:lang w:val="es-ES"/>
        </w:rPr>
        <w:t xml:space="preserve">Proceso de </w:t>
      </w:r>
      <w:r>
        <w:rPr>
          <w:rFonts w:eastAsia="Arial" w:cs="Arial"/>
          <w:b/>
          <w:sz w:val="28"/>
          <w:szCs w:val="28"/>
          <w:lang w:val="es-ES"/>
        </w:rPr>
        <w:t>A</w:t>
      </w:r>
      <w:r w:rsidRPr="00A41656">
        <w:rPr>
          <w:rFonts w:eastAsia="Arial" w:cs="Arial"/>
          <w:b/>
          <w:sz w:val="28"/>
          <w:szCs w:val="28"/>
          <w:lang w:val="es-ES"/>
        </w:rPr>
        <w:t xml:space="preserve">pelación de </w:t>
      </w:r>
      <w:r>
        <w:rPr>
          <w:rFonts w:eastAsia="Arial" w:cs="Arial"/>
          <w:b/>
          <w:sz w:val="28"/>
          <w:szCs w:val="28"/>
          <w:lang w:val="es-ES"/>
        </w:rPr>
        <w:t>R</w:t>
      </w:r>
      <w:r w:rsidRPr="00A41656">
        <w:rPr>
          <w:rFonts w:eastAsia="Arial" w:cs="Arial"/>
          <w:b/>
          <w:sz w:val="28"/>
          <w:szCs w:val="28"/>
          <w:lang w:val="es-ES"/>
        </w:rPr>
        <w:t>eclamos de UCP</w:t>
      </w:r>
    </w:p>
    <w:p w14:paraId="091CE6D4" w14:textId="261A0BAC" w:rsidR="00450EEC" w:rsidRPr="006B3125" w:rsidRDefault="00350E99" w:rsidP="00450EEC">
      <w:pPr>
        <w:rPr>
          <w:rFonts w:cs="Arial"/>
          <w:color w:val="auto"/>
          <w:lang w:val="es-ES"/>
        </w:rPr>
      </w:pPr>
      <w:r w:rsidRPr="00350E99">
        <w:rPr>
          <w:rFonts w:cs="Arial"/>
          <w:color w:val="auto"/>
          <w:lang w:val="es-ES"/>
        </w:rPr>
        <w:t xml:space="preserve">Una apelación es una solicitud hecha por escrito a un </w:t>
      </w:r>
      <w:r>
        <w:rPr>
          <w:rFonts w:cs="Arial"/>
          <w:color w:val="auto"/>
          <w:lang w:val="es-ES"/>
        </w:rPr>
        <w:t>departamento</w:t>
      </w:r>
      <w:r w:rsidRPr="00350E99">
        <w:rPr>
          <w:rFonts w:cs="Arial"/>
          <w:color w:val="auto"/>
          <w:lang w:val="es-ES"/>
        </w:rPr>
        <w:t xml:space="preserve"> superior </w:t>
      </w:r>
      <w:r>
        <w:rPr>
          <w:rFonts w:cs="Arial"/>
          <w:color w:val="auto"/>
          <w:lang w:val="es-ES"/>
        </w:rPr>
        <w:t>al departamento que hizo la</w:t>
      </w:r>
      <w:r w:rsidRPr="00350E99">
        <w:rPr>
          <w:rFonts w:cs="Arial"/>
          <w:color w:val="auto"/>
          <w:lang w:val="es-ES"/>
        </w:rPr>
        <w:t xml:space="preserve"> revisión original por una parte perjudicada que solicita la reconsideración o una nueva investigación de la decisión del órgano jurisdiccional inferior</w:t>
      </w:r>
      <w:r w:rsidR="00450EEC" w:rsidRPr="006B3125">
        <w:rPr>
          <w:rFonts w:cs="Arial"/>
          <w:color w:val="auto"/>
          <w:lang w:val="es-ES"/>
        </w:rPr>
        <w:t>.</w:t>
      </w:r>
    </w:p>
    <w:p w14:paraId="34D0128E" w14:textId="450C45D9" w:rsidR="00450EEC" w:rsidRPr="006B3125" w:rsidRDefault="00350E99" w:rsidP="00450EEC">
      <w:pPr>
        <w:rPr>
          <w:rStyle w:val="BodyTextChar"/>
          <w:rFonts w:eastAsia="Arial"/>
          <w:noProof/>
          <w:color w:val="auto"/>
          <w:lang w:val="es-ES"/>
        </w:rPr>
      </w:pPr>
      <w:r w:rsidRPr="00350E99">
        <w:rPr>
          <w:rStyle w:val="BodyTextChar"/>
          <w:rFonts w:eastAsia="Arial"/>
          <w:noProof/>
          <w:color w:val="auto"/>
          <w:lang w:val="es-ES"/>
        </w:rPr>
        <w:t xml:space="preserve">Un demandante puede apelar la Decisión de la ESCUELA de </w:t>
      </w:r>
      <w:r>
        <w:rPr>
          <w:rStyle w:val="BodyTextChar"/>
          <w:rFonts w:eastAsia="Arial"/>
          <w:noProof/>
          <w:color w:val="auto"/>
          <w:lang w:val="es-ES"/>
        </w:rPr>
        <w:t>un reclamo</w:t>
      </w:r>
      <w:r w:rsidRPr="00350E99">
        <w:rPr>
          <w:rStyle w:val="BodyTextChar"/>
          <w:rFonts w:eastAsia="Arial"/>
          <w:noProof/>
          <w:color w:val="auto"/>
          <w:lang w:val="es-ES"/>
        </w:rPr>
        <w:t xml:space="preserve"> de UCP ante el Superintendente de Instrucción Pública del Estado</w:t>
      </w:r>
      <w:r>
        <w:rPr>
          <w:rStyle w:val="BodyTextChar"/>
          <w:rFonts w:eastAsia="Arial"/>
          <w:noProof/>
          <w:color w:val="auto"/>
          <w:lang w:val="es-ES"/>
        </w:rPr>
        <w:t>,</w:t>
      </w:r>
      <w:r w:rsidRPr="00350E99">
        <w:rPr>
          <w:rStyle w:val="BodyTextChar"/>
          <w:rFonts w:eastAsia="Arial"/>
          <w:noProof/>
          <w:color w:val="auto"/>
          <w:lang w:val="es-ES"/>
        </w:rPr>
        <w:t xml:space="preserve"> o su designado en el CDE</w:t>
      </w:r>
      <w:r>
        <w:rPr>
          <w:rStyle w:val="BodyTextChar"/>
          <w:rFonts w:eastAsia="Arial"/>
          <w:noProof/>
          <w:color w:val="auto"/>
          <w:lang w:val="es-ES"/>
        </w:rPr>
        <w:t>,</w:t>
      </w:r>
      <w:r w:rsidRPr="00350E99">
        <w:rPr>
          <w:rStyle w:val="BodyTextChar"/>
          <w:rFonts w:eastAsia="Arial"/>
          <w:noProof/>
          <w:color w:val="auto"/>
          <w:lang w:val="es-ES"/>
        </w:rPr>
        <w:t xml:space="preserve"> con respecto a todos los programas educativos federales y estatales específicos sujetos al UCP</w:t>
      </w:r>
      <w:r w:rsidR="00450EEC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2D64ACA0" w14:textId="77F7BED9" w:rsidR="00450EEC" w:rsidRPr="006B3125" w:rsidRDefault="00350E99" w:rsidP="00450EEC">
      <w:pPr>
        <w:rPr>
          <w:rStyle w:val="BodyTextChar"/>
          <w:rFonts w:eastAsia="Arial"/>
          <w:noProof/>
          <w:color w:val="auto"/>
          <w:lang w:val="es-ES"/>
        </w:rPr>
      </w:pPr>
      <w:r w:rsidRPr="00350E99">
        <w:rPr>
          <w:rStyle w:val="BodyTextChar"/>
          <w:rFonts w:eastAsia="Arial"/>
          <w:noProof/>
          <w:color w:val="auto"/>
          <w:lang w:val="es-ES"/>
        </w:rPr>
        <w:t xml:space="preserve">Para apelar la decisión de la ESCUELA de </w:t>
      </w:r>
      <w:r>
        <w:rPr>
          <w:rStyle w:val="BodyTextChar"/>
          <w:rFonts w:eastAsia="Arial"/>
          <w:noProof/>
          <w:color w:val="auto"/>
          <w:lang w:val="es-ES"/>
        </w:rPr>
        <w:t>todos los reclamos</w:t>
      </w:r>
      <w:r w:rsidRPr="00350E99">
        <w:rPr>
          <w:rStyle w:val="BodyTextChar"/>
          <w:rFonts w:eastAsia="Arial"/>
          <w:noProof/>
          <w:color w:val="auto"/>
          <w:lang w:val="es-ES"/>
        </w:rPr>
        <w:t xml:space="preserve"> de UCP, el demandante debe presentar una apelación por escrito dentro de los 15 días de haber recibido la decisión ante el SSPI</w:t>
      </w:r>
      <w:r w:rsidR="00450EEC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38283CB5" w14:textId="26F6F654" w:rsidR="00450EEC" w:rsidRPr="006B3125" w:rsidRDefault="00350E99" w:rsidP="00450EEC">
      <w:pPr>
        <w:rPr>
          <w:rStyle w:val="BodyTextChar"/>
          <w:color w:val="auto"/>
          <w:lang w:val="es-ES"/>
        </w:rPr>
      </w:pPr>
      <w:r w:rsidRPr="00350E99">
        <w:rPr>
          <w:rStyle w:val="BodyTextChar"/>
          <w:rFonts w:eastAsia="Arial"/>
          <w:noProof/>
          <w:color w:val="auto"/>
          <w:lang w:val="es-ES"/>
        </w:rPr>
        <w:t xml:space="preserve">Esta apelación al CDE debe explicar completamente la base de la apelación, indicando cómo los hechos de la Decisión de la ESCUELA son incorrectos y/o </w:t>
      </w:r>
      <w:r>
        <w:rPr>
          <w:rStyle w:val="BodyTextChar"/>
          <w:rFonts w:eastAsia="Arial"/>
          <w:noProof/>
          <w:color w:val="auto"/>
          <w:lang w:val="es-ES"/>
        </w:rPr>
        <w:t xml:space="preserve">si </w:t>
      </w:r>
      <w:r w:rsidRPr="00350E99">
        <w:rPr>
          <w:rStyle w:val="BodyTextChar"/>
          <w:rFonts w:eastAsia="Arial"/>
          <w:noProof/>
          <w:color w:val="auto"/>
          <w:lang w:val="es-ES"/>
        </w:rPr>
        <w:t>la ley se aplica incorrectamente</w:t>
      </w:r>
      <w:r w:rsidR="00450EEC" w:rsidRPr="006B3125">
        <w:rPr>
          <w:rStyle w:val="BodyTextChar"/>
          <w:rFonts w:eastAsia="Arial"/>
          <w:noProof/>
          <w:color w:val="auto"/>
          <w:lang w:val="es-ES"/>
        </w:rPr>
        <w:t>.</w:t>
      </w:r>
    </w:p>
    <w:p w14:paraId="7AADBFF8" w14:textId="7AAD2246" w:rsidR="00450EEC" w:rsidRPr="006B3125" w:rsidRDefault="00350E99" w:rsidP="00450EEC">
      <w:pPr>
        <w:rPr>
          <w:rStyle w:val="BodyTextChar"/>
          <w:rFonts w:eastAsiaTheme="majorEastAsia"/>
          <w:noProof/>
          <w:color w:val="auto"/>
          <w:lang w:val="es-ES"/>
        </w:rPr>
      </w:pPr>
      <w:r w:rsidRPr="00350E99">
        <w:rPr>
          <w:rFonts w:cs="Arial"/>
          <w:color w:val="auto"/>
          <w:lang w:val="es-ES"/>
        </w:rPr>
        <w:t>Además, la apelación se enviará a CDE con</w:t>
      </w:r>
      <w:r w:rsidR="00450EEC" w:rsidRPr="006B3125">
        <w:rPr>
          <w:rStyle w:val="BodyTextChar"/>
          <w:rFonts w:eastAsiaTheme="majorEastAsia"/>
          <w:noProof/>
          <w:color w:val="auto"/>
          <w:lang w:val="es-ES"/>
        </w:rPr>
        <w:t xml:space="preserve">: </w:t>
      </w:r>
    </w:p>
    <w:p w14:paraId="76AA9396" w14:textId="2B592AF5" w:rsidR="00450EEC" w:rsidRPr="006B3125" w:rsidRDefault="0058016A" w:rsidP="00722742">
      <w:pPr>
        <w:pStyle w:val="ListParagraph"/>
        <w:numPr>
          <w:ilvl w:val="2"/>
          <w:numId w:val="25"/>
        </w:numPr>
        <w:ind w:left="720"/>
        <w:rPr>
          <w:rStyle w:val="BodyTextChar"/>
          <w:rFonts w:eastAsiaTheme="majorEastAsia"/>
          <w:noProof/>
          <w:color w:val="auto"/>
          <w:lang w:val="es-ES"/>
        </w:rPr>
      </w:pPr>
      <w:r w:rsidRPr="0058016A">
        <w:rPr>
          <w:rStyle w:val="BodyTextChar"/>
          <w:rFonts w:eastAsiaTheme="majorEastAsia"/>
          <w:noProof/>
          <w:color w:val="auto"/>
          <w:lang w:val="es-ES"/>
        </w:rPr>
        <w:lastRenderedPageBreak/>
        <w:t xml:space="preserve">Una copia </w:t>
      </w:r>
      <w:r>
        <w:rPr>
          <w:rStyle w:val="BodyTextChar"/>
          <w:rFonts w:eastAsiaTheme="majorEastAsia"/>
          <w:noProof/>
          <w:color w:val="auto"/>
          <w:lang w:val="es-ES"/>
        </w:rPr>
        <w:t>del reclamo</w:t>
      </w:r>
      <w:r w:rsidRPr="0058016A">
        <w:rPr>
          <w:rStyle w:val="BodyTextChar"/>
          <w:rFonts w:eastAsiaTheme="majorEastAsia"/>
          <w:noProof/>
          <w:color w:val="auto"/>
          <w:lang w:val="es-ES"/>
        </w:rPr>
        <w:t xml:space="preserve"> original presentada localmente</w:t>
      </w:r>
      <w:r w:rsidR="00450EEC" w:rsidRPr="006B3125">
        <w:rPr>
          <w:rStyle w:val="BodyTextChar"/>
          <w:rFonts w:eastAsiaTheme="majorEastAsia"/>
          <w:noProof/>
          <w:color w:val="auto"/>
          <w:lang w:val="es-ES"/>
        </w:rPr>
        <w:t xml:space="preserve">; </w:t>
      </w:r>
      <w:r>
        <w:rPr>
          <w:rStyle w:val="BodyTextChar"/>
          <w:rFonts w:eastAsiaTheme="majorEastAsia"/>
          <w:noProof/>
          <w:color w:val="auto"/>
          <w:lang w:val="es-ES"/>
        </w:rPr>
        <w:t>y</w:t>
      </w:r>
      <w:r w:rsidR="00450EEC" w:rsidRPr="006B3125">
        <w:rPr>
          <w:rStyle w:val="BodyTextChar"/>
          <w:rFonts w:eastAsiaTheme="majorEastAsia"/>
          <w:noProof/>
          <w:color w:val="auto"/>
          <w:lang w:val="es-ES"/>
        </w:rPr>
        <w:t xml:space="preserve"> </w:t>
      </w:r>
    </w:p>
    <w:p w14:paraId="08ECE37F" w14:textId="1060B880" w:rsidR="00450EEC" w:rsidRPr="006B3125" w:rsidRDefault="0058016A" w:rsidP="00722742">
      <w:pPr>
        <w:pStyle w:val="ListParagraph"/>
        <w:numPr>
          <w:ilvl w:val="2"/>
          <w:numId w:val="25"/>
        </w:numPr>
        <w:ind w:left="720"/>
        <w:rPr>
          <w:rStyle w:val="BodyTextChar"/>
          <w:rFonts w:eastAsiaTheme="majorEastAsia"/>
          <w:noProof/>
          <w:color w:val="auto"/>
          <w:lang w:val="es-ES"/>
        </w:rPr>
      </w:pPr>
      <w:r w:rsidRPr="0058016A">
        <w:rPr>
          <w:rStyle w:val="BodyTextChar"/>
          <w:rFonts w:eastAsiaTheme="majorEastAsia"/>
          <w:noProof/>
          <w:color w:val="auto"/>
          <w:lang w:val="es-ES"/>
        </w:rPr>
        <w:t xml:space="preserve">Una copia de la Decisión de la ESCUELA </w:t>
      </w:r>
      <w:r>
        <w:rPr>
          <w:rStyle w:val="BodyTextChar"/>
          <w:rFonts w:eastAsiaTheme="majorEastAsia"/>
          <w:noProof/>
          <w:color w:val="auto"/>
          <w:lang w:val="es-ES"/>
        </w:rPr>
        <w:t>ante el reclamo</w:t>
      </w:r>
      <w:r w:rsidRPr="0058016A">
        <w:rPr>
          <w:rStyle w:val="BodyTextChar"/>
          <w:rFonts w:eastAsiaTheme="majorEastAsia"/>
          <w:noProof/>
          <w:color w:val="auto"/>
          <w:lang w:val="es-ES"/>
        </w:rPr>
        <w:t xml:space="preserve"> original presentad</w:t>
      </w:r>
      <w:r w:rsidR="00776D1D">
        <w:rPr>
          <w:rStyle w:val="BodyTextChar"/>
          <w:rFonts w:eastAsiaTheme="majorEastAsia"/>
          <w:noProof/>
          <w:color w:val="auto"/>
          <w:lang w:val="es-ES"/>
        </w:rPr>
        <w:t>o</w:t>
      </w:r>
      <w:r w:rsidRPr="0058016A">
        <w:rPr>
          <w:rStyle w:val="BodyTextChar"/>
          <w:rFonts w:eastAsiaTheme="majorEastAsia"/>
          <w:noProof/>
          <w:color w:val="auto"/>
          <w:lang w:val="es-ES"/>
        </w:rPr>
        <w:t xml:space="preserve"> localmente</w:t>
      </w:r>
      <w:r w:rsidR="00450EEC" w:rsidRPr="006B3125">
        <w:rPr>
          <w:rStyle w:val="BodyTextChar"/>
          <w:rFonts w:eastAsiaTheme="majorEastAsia"/>
          <w:noProof/>
          <w:color w:val="auto"/>
          <w:lang w:val="es-ES"/>
        </w:rPr>
        <w:t>.</w:t>
      </w:r>
    </w:p>
    <w:p w14:paraId="030D3438" w14:textId="1786FDCD" w:rsidR="00DE0598" w:rsidRPr="0058016A" w:rsidRDefault="00776D1D" w:rsidP="0058016A">
      <w:pPr>
        <w:rPr>
          <w:rStyle w:val="BodyTextChar"/>
          <w:rFonts w:eastAsia="Arial"/>
          <w:b/>
          <w:bCs/>
          <w:sz w:val="28"/>
          <w:szCs w:val="28"/>
          <w:lang w:val="es-ES"/>
        </w:rPr>
      </w:pPr>
      <w:r w:rsidRPr="0058016A">
        <w:rPr>
          <w:rStyle w:val="BodyTextChar"/>
          <w:rFonts w:eastAsia="Arial"/>
          <w:b/>
          <w:bCs/>
          <w:sz w:val="28"/>
          <w:szCs w:val="28"/>
          <w:lang w:val="es-ES"/>
        </w:rPr>
        <w:t>Citaciones</w:t>
      </w:r>
    </w:p>
    <w:p w14:paraId="74FC7AB9" w14:textId="61BFBAC5" w:rsidR="007251D4" w:rsidRPr="006B3125" w:rsidRDefault="00776D1D" w:rsidP="007251D4">
      <w:pPr>
        <w:rPr>
          <w:lang w:val="es-ES"/>
        </w:rPr>
      </w:pPr>
      <w:r w:rsidRPr="00776D1D">
        <w:rPr>
          <w:i/>
          <w:iCs/>
          <w:lang w:val="es-ES"/>
        </w:rPr>
        <w:t>Código de Educación</w:t>
      </w:r>
      <w:r w:rsidRPr="00776D1D">
        <w:rPr>
          <w:lang w:val="es-ES"/>
        </w:rPr>
        <w:t xml:space="preserve"> de California </w:t>
      </w:r>
      <w:r w:rsidR="007251D4" w:rsidRPr="006B3125">
        <w:rPr>
          <w:lang w:val="es-ES"/>
        </w:rPr>
        <w:t>(</w:t>
      </w:r>
      <w:r w:rsidR="007251D4" w:rsidRPr="006B3125">
        <w:rPr>
          <w:i/>
          <w:lang w:val="es-ES"/>
        </w:rPr>
        <w:t>EC</w:t>
      </w:r>
      <w:r w:rsidR="007251D4" w:rsidRPr="006B3125">
        <w:rPr>
          <w:lang w:val="es-ES"/>
        </w:rPr>
        <w:t xml:space="preserve">) </w:t>
      </w:r>
      <w:r w:rsidRPr="006B3125">
        <w:rPr>
          <w:lang w:val="es-ES"/>
        </w:rPr>
        <w:t>secciones</w:t>
      </w:r>
      <w:r w:rsidR="007251D4" w:rsidRPr="006B3125">
        <w:rPr>
          <w:lang w:val="es-ES"/>
        </w:rPr>
        <w:t xml:space="preserve"> 200, 220, 48985, 49010-49013, 52060-52075</w:t>
      </w:r>
    </w:p>
    <w:p w14:paraId="14FCFE61" w14:textId="3B5E6C17" w:rsidR="007251D4" w:rsidRPr="006B3125" w:rsidRDefault="00776D1D" w:rsidP="007251D4">
      <w:pPr>
        <w:rPr>
          <w:lang w:val="es-ES"/>
        </w:rPr>
      </w:pPr>
      <w:r w:rsidRPr="00776D1D">
        <w:rPr>
          <w:i/>
          <w:iCs/>
          <w:lang w:val="es-ES"/>
        </w:rPr>
        <w:t>Código del Gobierno</w:t>
      </w:r>
      <w:r w:rsidRPr="00776D1D">
        <w:rPr>
          <w:lang w:val="es-ES"/>
        </w:rPr>
        <w:t xml:space="preserve"> de California </w:t>
      </w:r>
      <w:r w:rsidR="007251D4" w:rsidRPr="006B3125">
        <w:rPr>
          <w:lang w:val="es-ES"/>
        </w:rPr>
        <w:t>(</w:t>
      </w:r>
      <w:r w:rsidR="007251D4" w:rsidRPr="006B3125">
        <w:rPr>
          <w:i/>
          <w:lang w:val="es-ES"/>
        </w:rPr>
        <w:t>GC</w:t>
      </w:r>
      <w:r w:rsidR="007251D4" w:rsidRPr="006B3125">
        <w:rPr>
          <w:lang w:val="es-ES"/>
        </w:rPr>
        <w:t xml:space="preserve">) </w:t>
      </w:r>
      <w:r w:rsidRPr="006B3125">
        <w:rPr>
          <w:lang w:val="es-ES"/>
        </w:rPr>
        <w:t>secciones</w:t>
      </w:r>
      <w:r w:rsidR="007251D4" w:rsidRPr="006B3125">
        <w:rPr>
          <w:lang w:val="es-ES"/>
        </w:rPr>
        <w:t xml:space="preserve"> 11135</w:t>
      </w:r>
    </w:p>
    <w:p w14:paraId="48B77A52" w14:textId="16DCB06B" w:rsidR="007251D4" w:rsidRPr="006B3125" w:rsidRDefault="00776D1D" w:rsidP="007251D4">
      <w:pPr>
        <w:rPr>
          <w:lang w:val="es-ES"/>
        </w:rPr>
      </w:pPr>
      <w:r w:rsidRPr="00776D1D">
        <w:rPr>
          <w:i/>
          <w:iCs/>
          <w:lang w:val="es-ES"/>
        </w:rPr>
        <w:t>Código Penal</w:t>
      </w:r>
      <w:r w:rsidRPr="00776D1D">
        <w:rPr>
          <w:lang w:val="es-ES"/>
        </w:rPr>
        <w:t xml:space="preserve"> de California </w:t>
      </w:r>
      <w:r w:rsidR="007251D4" w:rsidRPr="006B3125">
        <w:rPr>
          <w:i/>
          <w:lang w:val="es-ES"/>
        </w:rPr>
        <w:t>(PC)</w:t>
      </w:r>
      <w:r w:rsidR="007251D4" w:rsidRPr="006B3125">
        <w:rPr>
          <w:lang w:val="es-ES"/>
        </w:rPr>
        <w:t xml:space="preserve"> </w:t>
      </w:r>
      <w:r w:rsidRPr="006B3125">
        <w:rPr>
          <w:lang w:val="es-ES"/>
        </w:rPr>
        <w:t>sección</w:t>
      </w:r>
      <w:r w:rsidR="007251D4" w:rsidRPr="006B3125">
        <w:rPr>
          <w:lang w:val="es-ES"/>
        </w:rPr>
        <w:t xml:space="preserve"> 422.55</w:t>
      </w:r>
    </w:p>
    <w:sectPr w:rsidR="007251D4" w:rsidRPr="006B3125" w:rsidSect="00CC27AE">
      <w:headerReference w:type="default" r:id="rId8"/>
      <w:footerReference w:type="defaul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DF064" w14:textId="77777777" w:rsidR="007B04F5" w:rsidRDefault="007B04F5" w:rsidP="00BF5852">
      <w:r>
        <w:separator/>
      </w:r>
    </w:p>
  </w:endnote>
  <w:endnote w:type="continuationSeparator" w:id="0">
    <w:p w14:paraId="08586C20" w14:textId="77777777" w:rsidR="007B04F5" w:rsidRDefault="007B04F5" w:rsidP="00BF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0CDE1" w14:textId="6D6EFEAD" w:rsidR="00E77AAD" w:rsidRDefault="00E471DC" w:rsidP="00E77AAD">
    <w:pPr>
      <w:pStyle w:val="Footer"/>
      <w:rPr>
        <w:color w:val="auto"/>
        <w:sz w:val="18"/>
        <w:szCs w:val="18"/>
      </w:rPr>
    </w:pPr>
    <w:r>
      <w:rPr>
        <w:sz w:val="18"/>
        <w:szCs w:val="18"/>
        <w:lang w:val="es-ES"/>
      </w:rPr>
      <w:t xml:space="preserve">Escuela Semiautónoma </w:t>
    </w:r>
    <w:r w:rsidRPr="00BB4B62">
      <w:rPr>
        <w:sz w:val="18"/>
        <w:szCs w:val="18"/>
        <w:lang w:val="es-ES"/>
      </w:rPr>
      <w:t>Cielo Vista</w:t>
    </w:r>
    <w:r w:rsidR="00E77AAD">
      <w:rPr>
        <w:sz w:val="18"/>
        <w:szCs w:val="18"/>
      </w:rPr>
      <w:tab/>
    </w:r>
    <w:r w:rsidR="00E77AAD">
      <w:rPr>
        <w:sz w:val="18"/>
        <w:szCs w:val="18"/>
      </w:rPr>
      <w:tab/>
    </w:r>
    <w:r w:rsidRPr="00BB4B62">
      <w:rPr>
        <w:sz w:val="18"/>
        <w:szCs w:val="18"/>
        <w:lang w:val="es-ES"/>
      </w:rPr>
      <w:t>P</w:t>
    </w:r>
    <w:r>
      <w:rPr>
        <w:sz w:val="18"/>
        <w:szCs w:val="18"/>
        <w:lang w:val="es-ES"/>
      </w:rPr>
      <w:t>á</w:t>
    </w:r>
    <w:r w:rsidRPr="00BB4B62">
      <w:rPr>
        <w:sz w:val="18"/>
        <w:szCs w:val="18"/>
        <w:lang w:val="es-ES"/>
      </w:rPr>
      <w:t>g</w:t>
    </w:r>
    <w:r>
      <w:rPr>
        <w:sz w:val="18"/>
        <w:szCs w:val="18"/>
        <w:lang w:val="es-ES"/>
      </w:rPr>
      <w:t>ina</w:t>
    </w:r>
    <w:r w:rsidR="00E77AAD">
      <w:rPr>
        <w:sz w:val="18"/>
        <w:szCs w:val="18"/>
      </w:rPr>
      <w:t xml:space="preserve"> </w:t>
    </w:r>
    <w:r w:rsidR="00E77AAD">
      <w:rPr>
        <w:bCs/>
        <w:sz w:val="18"/>
        <w:szCs w:val="18"/>
      </w:rPr>
      <w:fldChar w:fldCharType="begin"/>
    </w:r>
    <w:r w:rsidR="00E77AAD">
      <w:rPr>
        <w:bCs/>
        <w:sz w:val="18"/>
        <w:szCs w:val="18"/>
      </w:rPr>
      <w:instrText xml:space="preserve"> PAGE  \* Arabic  \* MERGEFORMAT </w:instrText>
    </w:r>
    <w:r w:rsidR="00E77AAD">
      <w:rPr>
        <w:bCs/>
        <w:sz w:val="18"/>
        <w:szCs w:val="18"/>
      </w:rPr>
      <w:fldChar w:fldCharType="separate"/>
    </w:r>
    <w:r w:rsidR="00E77AAD">
      <w:rPr>
        <w:bCs/>
        <w:sz w:val="18"/>
        <w:szCs w:val="18"/>
      </w:rPr>
      <w:t>1</w:t>
    </w:r>
    <w:r w:rsidR="00E77AAD">
      <w:rPr>
        <w:bCs/>
        <w:sz w:val="18"/>
        <w:szCs w:val="18"/>
      </w:rPr>
      <w:fldChar w:fldCharType="end"/>
    </w:r>
    <w:r w:rsidR="00E77AAD">
      <w:rPr>
        <w:sz w:val="18"/>
        <w:szCs w:val="18"/>
      </w:rPr>
      <w:t xml:space="preserve"> </w:t>
    </w:r>
    <w:r>
      <w:rPr>
        <w:sz w:val="18"/>
        <w:szCs w:val="18"/>
      </w:rPr>
      <w:t>de</w:t>
    </w:r>
    <w:r w:rsidR="00E77AAD">
      <w:rPr>
        <w:sz w:val="18"/>
        <w:szCs w:val="18"/>
      </w:rPr>
      <w:t xml:space="preserve"> </w:t>
    </w:r>
    <w:r w:rsidR="00E77AAD">
      <w:rPr>
        <w:bCs/>
        <w:sz w:val="18"/>
        <w:szCs w:val="18"/>
      </w:rPr>
      <w:fldChar w:fldCharType="begin"/>
    </w:r>
    <w:r w:rsidR="00E77AAD">
      <w:rPr>
        <w:bCs/>
        <w:sz w:val="18"/>
        <w:szCs w:val="18"/>
      </w:rPr>
      <w:instrText xml:space="preserve"> NUMPAGES  \* Arabic  \* MERGEFORMAT </w:instrText>
    </w:r>
    <w:r w:rsidR="00E77AAD">
      <w:rPr>
        <w:bCs/>
        <w:sz w:val="18"/>
        <w:szCs w:val="18"/>
      </w:rPr>
      <w:fldChar w:fldCharType="separate"/>
    </w:r>
    <w:r w:rsidR="00E77AAD">
      <w:rPr>
        <w:bCs/>
        <w:sz w:val="18"/>
        <w:szCs w:val="18"/>
      </w:rPr>
      <w:t>8</w:t>
    </w:r>
    <w:r w:rsidR="00E77AAD">
      <w:rPr>
        <w:bCs/>
        <w:sz w:val="18"/>
        <w:szCs w:val="18"/>
      </w:rPr>
      <w:fldChar w:fldCharType="end"/>
    </w:r>
  </w:p>
  <w:p w14:paraId="7EE90B49" w14:textId="0B2117D7" w:rsidR="00A010C5" w:rsidRPr="00E471DC" w:rsidRDefault="00E471DC" w:rsidP="00E471DC">
    <w:pPr>
      <w:pStyle w:val="Footer"/>
      <w:rPr>
        <w:sz w:val="18"/>
        <w:szCs w:val="18"/>
        <w:lang w:val="es-ES"/>
      </w:rPr>
    </w:pPr>
    <w:r w:rsidRPr="00BB4B62">
      <w:rPr>
        <w:sz w:val="18"/>
        <w:szCs w:val="18"/>
        <w:lang w:val="es-ES"/>
      </w:rPr>
      <w:t>Notificación Anual de Procedimientos Uniformes de Reclamos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015C" w14:textId="60074BED" w:rsidR="00556EA9" w:rsidRPr="00BB4B62" w:rsidRDefault="00BB4B62" w:rsidP="00556EA9">
    <w:pPr>
      <w:pStyle w:val="Footer"/>
      <w:rPr>
        <w:color w:val="auto"/>
        <w:sz w:val="18"/>
        <w:szCs w:val="18"/>
        <w:lang w:val="es-ES"/>
      </w:rPr>
    </w:pPr>
    <w:r>
      <w:rPr>
        <w:sz w:val="18"/>
        <w:szCs w:val="18"/>
        <w:lang w:val="es-ES"/>
      </w:rPr>
      <w:t xml:space="preserve">Escuela Semiautónoma </w:t>
    </w:r>
    <w:r w:rsidR="001C4275" w:rsidRPr="00BB4B62">
      <w:rPr>
        <w:sz w:val="18"/>
        <w:szCs w:val="18"/>
        <w:lang w:val="es-ES"/>
      </w:rPr>
      <w:t>Cielo Vista</w:t>
    </w:r>
    <w:r w:rsidR="00556EA9" w:rsidRPr="00BB4B62">
      <w:rPr>
        <w:sz w:val="18"/>
        <w:szCs w:val="18"/>
        <w:lang w:val="es-ES"/>
      </w:rPr>
      <w:tab/>
    </w:r>
    <w:r w:rsidR="00556EA9" w:rsidRPr="00BB4B62">
      <w:rPr>
        <w:sz w:val="18"/>
        <w:szCs w:val="18"/>
        <w:lang w:val="es-ES"/>
      </w:rPr>
      <w:tab/>
      <w:t>P</w:t>
    </w:r>
    <w:r>
      <w:rPr>
        <w:sz w:val="18"/>
        <w:szCs w:val="18"/>
        <w:lang w:val="es-ES"/>
      </w:rPr>
      <w:t>á</w:t>
    </w:r>
    <w:r w:rsidR="00556EA9" w:rsidRPr="00BB4B62">
      <w:rPr>
        <w:sz w:val="18"/>
        <w:szCs w:val="18"/>
        <w:lang w:val="es-ES"/>
      </w:rPr>
      <w:t>g</w:t>
    </w:r>
    <w:r>
      <w:rPr>
        <w:sz w:val="18"/>
        <w:szCs w:val="18"/>
        <w:lang w:val="es-ES"/>
      </w:rPr>
      <w:t>ina</w:t>
    </w:r>
    <w:r w:rsidR="00556EA9" w:rsidRPr="00BB4B62">
      <w:rPr>
        <w:sz w:val="18"/>
        <w:szCs w:val="18"/>
        <w:lang w:val="es-ES"/>
      </w:rPr>
      <w:t xml:space="preserve"> </w:t>
    </w:r>
    <w:r w:rsidR="00556EA9" w:rsidRPr="00BB4B62">
      <w:rPr>
        <w:bCs/>
        <w:sz w:val="18"/>
        <w:szCs w:val="18"/>
        <w:lang w:val="es-ES"/>
      </w:rPr>
      <w:fldChar w:fldCharType="begin"/>
    </w:r>
    <w:r w:rsidR="00556EA9" w:rsidRPr="00BB4B62">
      <w:rPr>
        <w:bCs/>
        <w:sz w:val="18"/>
        <w:szCs w:val="18"/>
        <w:lang w:val="es-ES"/>
      </w:rPr>
      <w:instrText xml:space="preserve"> PAGE  \* Arabic  \* MERGEFORMAT </w:instrText>
    </w:r>
    <w:r w:rsidR="00556EA9" w:rsidRPr="00BB4B62">
      <w:rPr>
        <w:bCs/>
        <w:sz w:val="18"/>
        <w:szCs w:val="18"/>
        <w:lang w:val="es-ES"/>
      </w:rPr>
      <w:fldChar w:fldCharType="separate"/>
    </w:r>
    <w:r w:rsidR="00556EA9" w:rsidRPr="00BB4B62">
      <w:rPr>
        <w:bCs/>
        <w:sz w:val="18"/>
        <w:szCs w:val="18"/>
        <w:lang w:val="es-ES"/>
      </w:rPr>
      <w:t>1</w:t>
    </w:r>
    <w:r w:rsidR="00556EA9" w:rsidRPr="00BB4B62">
      <w:rPr>
        <w:bCs/>
        <w:sz w:val="18"/>
        <w:szCs w:val="18"/>
        <w:lang w:val="es-ES"/>
      </w:rPr>
      <w:fldChar w:fldCharType="end"/>
    </w:r>
    <w:r w:rsidR="00556EA9" w:rsidRPr="00BB4B62">
      <w:rPr>
        <w:sz w:val="18"/>
        <w:szCs w:val="18"/>
        <w:lang w:val="es-ES"/>
      </w:rPr>
      <w:t xml:space="preserve"> </w:t>
    </w:r>
    <w:r>
      <w:rPr>
        <w:sz w:val="18"/>
        <w:szCs w:val="18"/>
        <w:lang w:val="es-ES"/>
      </w:rPr>
      <w:t>de</w:t>
    </w:r>
    <w:r w:rsidR="00556EA9" w:rsidRPr="00BB4B62">
      <w:rPr>
        <w:sz w:val="18"/>
        <w:szCs w:val="18"/>
        <w:lang w:val="es-ES"/>
      </w:rPr>
      <w:t xml:space="preserve"> </w:t>
    </w:r>
    <w:r w:rsidR="00556EA9" w:rsidRPr="00BB4B62">
      <w:rPr>
        <w:bCs/>
        <w:sz w:val="18"/>
        <w:szCs w:val="18"/>
        <w:lang w:val="es-ES"/>
      </w:rPr>
      <w:fldChar w:fldCharType="begin"/>
    </w:r>
    <w:r w:rsidR="00556EA9" w:rsidRPr="00BB4B62">
      <w:rPr>
        <w:bCs/>
        <w:sz w:val="18"/>
        <w:szCs w:val="18"/>
        <w:lang w:val="es-ES"/>
      </w:rPr>
      <w:instrText xml:space="preserve"> NUMPAGES  \* Arabic  \* MERGEFORMAT </w:instrText>
    </w:r>
    <w:r w:rsidR="00556EA9" w:rsidRPr="00BB4B62">
      <w:rPr>
        <w:bCs/>
        <w:sz w:val="18"/>
        <w:szCs w:val="18"/>
        <w:lang w:val="es-ES"/>
      </w:rPr>
      <w:fldChar w:fldCharType="separate"/>
    </w:r>
    <w:r w:rsidR="00556EA9" w:rsidRPr="00BB4B62">
      <w:rPr>
        <w:bCs/>
        <w:sz w:val="18"/>
        <w:szCs w:val="18"/>
        <w:lang w:val="es-ES"/>
      </w:rPr>
      <w:t>3</w:t>
    </w:r>
    <w:r w:rsidR="00556EA9" w:rsidRPr="00BB4B62">
      <w:rPr>
        <w:bCs/>
        <w:sz w:val="18"/>
        <w:szCs w:val="18"/>
        <w:lang w:val="es-ES"/>
      </w:rPr>
      <w:fldChar w:fldCharType="end"/>
    </w:r>
  </w:p>
  <w:p w14:paraId="671AA362" w14:textId="300EC0EA" w:rsidR="00A010C5" w:rsidRPr="00BB4B62" w:rsidRDefault="00BB4B62" w:rsidP="00BB4B62">
    <w:pPr>
      <w:pStyle w:val="Footer"/>
      <w:rPr>
        <w:sz w:val="18"/>
        <w:szCs w:val="18"/>
        <w:lang w:val="es-ES"/>
      </w:rPr>
    </w:pPr>
    <w:r w:rsidRPr="00BB4B62">
      <w:rPr>
        <w:sz w:val="18"/>
        <w:szCs w:val="18"/>
        <w:lang w:val="es-ES"/>
      </w:rPr>
      <w:t>Notificación Anual de Procedimientos Uniformes de Reclamos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56766" w14:textId="77777777" w:rsidR="007B04F5" w:rsidRDefault="007B04F5" w:rsidP="00BF5852">
      <w:r>
        <w:separator/>
      </w:r>
    </w:p>
  </w:footnote>
  <w:footnote w:type="continuationSeparator" w:id="0">
    <w:p w14:paraId="5386ECFD" w14:textId="77777777" w:rsidR="007B04F5" w:rsidRDefault="007B04F5" w:rsidP="00BF5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EE94A" w14:textId="60387663" w:rsidR="0059263D" w:rsidRPr="00BB4B62" w:rsidRDefault="00BB4B62" w:rsidP="00BB4B62">
    <w:pPr>
      <w:pStyle w:val="Header"/>
      <w:jc w:val="center"/>
      <w:rPr>
        <w:lang w:val="es-ES"/>
      </w:rPr>
    </w:pPr>
    <w:r w:rsidRPr="00BB4B62">
      <w:rPr>
        <w:b/>
        <w:lang w:val="es-ES"/>
      </w:rPr>
      <w:t xml:space="preserve">Políticas y </w:t>
    </w:r>
    <w:r>
      <w:rPr>
        <w:b/>
        <w:lang w:val="es-ES"/>
      </w:rPr>
      <w:t>P</w:t>
    </w:r>
    <w:r w:rsidRPr="00BB4B62">
      <w:rPr>
        <w:b/>
        <w:lang w:val="es-ES"/>
      </w:rPr>
      <w:t xml:space="preserve">rocedimientos </w:t>
    </w:r>
    <w:r>
      <w:rPr>
        <w:b/>
        <w:lang w:val="es-ES"/>
      </w:rPr>
      <w:t>Uniformes</w:t>
    </w:r>
    <w:r w:rsidRPr="00BB4B62">
      <w:rPr>
        <w:b/>
        <w:lang w:val="es-ES"/>
      </w:rPr>
      <w:t xml:space="preserve"> de </w:t>
    </w:r>
    <w:r>
      <w:rPr>
        <w:b/>
        <w:lang w:val="es-ES"/>
      </w:rPr>
      <w:t>R</w:t>
    </w:r>
    <w:r w:rsidRPr="00BB4B62">
      <w:rPr>
        <w:b/>
        <w:lang w:val="es-ES"/>
      </w:rPr>
      <w:t>eclamo</w:t>
    </w:r>
    <w:r>
      <w:rPr>
        <w:b/>
        <w:lang w:val="es-ES"/>
      </w:rPr>
      <w:t>s</w:t>
    </w:r>
    <w:r w:rsidRPr="00BB4B62">
      <w:rPr>
        <w:b/>
        <w:lang w:val="es-ES"/>
      </w:rPr>
      <w:t xml:space="preserve"> 2019-2020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292"/>
    <w:multiLevelType w:val="hybridMultilevel"/>
    <w:tmpl w:val="9BBC2B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88475A"/>
    <w:multiLevelType w:val="hybridMultilevel"/>
    <w:tmpl w:val="174617D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 w15:restartNumberingAfterBreak="0">
    <w:nsid w:val="0B8B10D3"/>
    <w:multiLevelType w:val="hybridMultilevel"/>
    <w:tmpl w:val="471C6D2E"/>
    <w:lvl w:ilvl="0" w:tplc="28942F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E6DF3"/>
    <w:multiLevelType w:val="hybridMultilevel"/>
    <w:tmpl w:val="909E8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416F"/>
    <w:multiLevelType w:val="hybridMultilevel"/>
    <w:tmpl w:val="2626C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52E5A"/>
    <w:multiLevelType w:val="hybridMultilevel"/>
    <w:tmpl w:val="C946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26286"/>
    <w:multiLevelType w:val="multilevel"/>
    <w:tmpl w:val="65468A74"/>
    <w:lvl w:ilvl="0">
      <w:start w:val="1"/>
      <w:numFmt w:val="decimal"/>
      <w:pStyle w:val="Level1"/>
      <w:lvlText w:val="%1.0"/>
      <w:lvlJc w:val="left"/>
      <w:pPr>
        <w:ind w:left="1224" w:hanging="576"/>
      </w:pPr>
      <w:rPr>
        <w:rFonts w:hint="default"/>
        <w:vanish w:val="0"/>
      </w:rPr>
    </w:lvl>
    <w:lvl w:ilvl="1">
      <w:start w:val="1"/>
      <w:numFmt w:val="decimal"/>
      <w:pStyle w:val="Level2"/>
      <w:lvlText w:val="%1.%2"/>
      <w:lvlJc w:val="left"/>
      <w:pPr>
        <w:ind w:left="1224" w:hanging="576"/>
      </w:pPr>
      <w:rPr>
        <w:rFonts w:hint="default"/>
      </w:rPr>
    </w:lvl>
    <w:lvl w:ilvl="2">
      <w:start w:val="1"/>
      <w:numFmt w:val="lowerLetter"/>
      <w:pStyle w:val="Level3"/>
      <w:lvlText w:val="(%3)"/>
      <w:lvlJc w:val="left"/>
      <w:pPr>
        <w:ind w:left="3780" w:hanging="360"/>
      </w:pPr>
      <w:rPr>
        <w:rFonts w:hint="default"/>
      </w:rPr>
    </w:lvl>
    <w:lvl w:ilvl="3">
      <w:start w:val="1"/>
      <w:numFmt w:val="lowerRoman"/>
      <w:pStyle w:val="Level4"/>
      <w:lvlText w:val="%4."/>
      <w:lvlJc w:val="left"/>
      <w:pPr>
        <w:ind w:left="187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20B87C7D"/>
    <w:multiLevelType w:val="hybridMultilevel"/>
    <w:tmpl w:val="184C6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C33AB"/>
    <w:multiLevelType w:val="hybridMultilevel"/>
    <w:tmpl w:val="D13A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44C0"/>
    <w:multiLevelType w:val="hybridMultilevel"/>
    <w:tmpl w:val="5B16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C0988"/>
    <w:multiLevelType w:val="hybridMultilevel"/>
    <w:tmpl w:val="D1E035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081789"/>
    <w:multiLevelType w:val="hybridMultilevel"/>
    <w:tmpl w:val="81506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B3607"/>
    <w:multiLevelType w:val="hybridMultilevel"/>
    <w:tmpl w:val="DC680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6474A"/>
    <w:multiLevelType w:val="hybridMultilevel"/>
    <w:tmpl w:val="51AA6AF0"/>
    <w:lvl w:ilvl="0" w:tplc="5E72B1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790F10"/>
    <w:multiLevelType w:val="hybridMultilevel"/>
    <w:tmpl w:val="3AC8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7D7D64"/>
    <w:multiLevelType w:val="hybridMultilevel"/>
    <w:tmpl w:val="617A2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1FB5"/>
    <w:multiLevelType w:val="hybridMultilevel"/>
    <w:tmpl w:val="1428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9033E"/>
    <w:multiLevelType w:val="hybridMultilevel"/>
    <w:tmpl w:val="40602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0010C"/>
    <w:multiLevelType w:val="hybridMultilevel"/>
    <w:tmpl w:val="F9AA86C8"/>
    <w:lvl w:ilvl="0" w:tplc="5E72B1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D78C7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23EF2B2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1D57"/>
    <w:multiLevelType w:val="hybridMultilevel"/>
    <w:tmpl w:val="845C31B6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0" w15:restartNumberingAfterBreak="0">
    <w:nsid w:val="4F6E7CEB"/>
    <w:multiLevelType w:val="hybridMultilevel"/>
    <w:tmpl w:val="412CC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21853"/>
    <w:multiLevelType w:val="hybridMultilevel"/>
    <w:tmpl w:val="D2488DF4"/>
    <w:lvl w:ilvl="0" w:tplc="FBEC33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1647F3"/>
    <w:multiLevelType w:val="hybridMultilevel"/>
    <w:tmpl w:val="FD80B02E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3" w15:restartNumberingAfterBreak="0">
    <w:nsid w:val="6B305E95"/>
    <w:multiLevelType w:val="hybridMultilevel"/>
    <w:tmpl w:val="9ADC9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BA7E57"/>
    <w:multiLevelType w:val="hybridMultilevel"/>
    <w:tmpl w:val="28A80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3E0773"/>
    <w:multiLevelType w:val="hybridMultilevel"/>
    <w:tmpl w:val="DD7699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6" w15:restartNumberingAfterBreak="0">
    <w:nsid w:val="6E697B43"/>
    <w:multiLevelType w:val="hybridMultilevel"/>
    <w:tmpl w:val="E864DA5E"/>
    <w:lvl w:ilvl="0" w:tplc="5E72B12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DD78C74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93F3C"/>
    <w:multiLevelType w:val="hybridMultilevel"/>
    <w:tmpl w:val="2BEA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8C54B9"/>
    <w:multiLevelType w:val="hybridMultilevel"/>
    <w:tmpl w:val="EE641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7610AB8"/>
    <w:multiLevelType w:val="hybridMultilevel"/>
    <w:tmpl w:val="C4127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17"/>
  </w:num>
  <w:num w:numId="5">
    <w:abstractNumId w:val="15"/>
  </w:num>
  <w:num w:numId="6">
    <w:abstractNumId w:val="0"/>
  </w:num>
  <w:num w:numId="7">
    <w:abstractNumId w:val="7"/>
  </w:num>
  <w:num w:numId="8">
    <w:abstractNumId w:val="14"/>
  </w:num>
  <w:num w:numId="9">
    <w:abstractNumId w:val="9"/>
  </w:num>
  <w:num w:numId="10">
    <w:abstractNumId w:val="12"/>
  </w:num>
  <w:num w:numId="11">
    <w:abstractNumId w:val="21"/>
  </w:num>
  <w:num w:numId="12">
    <w:abstractNumId w:val="16"/>
  </w:num>
  <w:num w:numId="13">
    <w:abstractNumId w:val="2"/>
  </w:num>
  <w:num w:numId="14">
    <w:abstractNumId w:val="27"/>
  </w:num>
  <w:num w:numId="15">
    <w:abstractNumId w:val="4"/>
  </w:num>
  <w:num w:numId="16">
    <w:abstractNumId w:val="25"/>
  </w:num>
  <w:num w:numId="17">
    <w:abstractNumId w:val="19"/>
  </w:num>
  <w:num w:numId="18">
    <w:abstractNumId w:val="22"/>
  </w:num>
  <w:num w:numId="19">
    <w:abstractNumId w:val="1"/>
  </w:num>
  <w:num w:numId="20">
    <w:abstractNumId w:val="23"/>
  </w:num>
  <w:num w:numId="21">
    <w:abstractNumId w:val="8"/>
  </w:num>
  <w:num w:numId="22">
    <w:abstractNumId w:val="20"/>
  </w:num>
  <w:num w:numId="23">
    <w:abstractNumId w:val="6"/>
  </w:num>
  <w:num w:numId="24">
    <w:abstractNumId w:val="28"/>
  </w:num>
  <w:num w:numId="25">
    <w:abstractNumId w:val="18"/>
  </w:num>
  <w:num w:numId="26">
    <w:abstractNumId w:val="24"/>
  </w:num>
  <w:num w:numId="27">
    <w:abstractNumId w:val="5"/>
  </w:num>
  <w:num w:numId="28">
    <w:abstractNumId w:val="10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A1"/>
    <w:rsid w:val="000043FC"/>
    <w:rsid w:val="000261D2"/>
    <w:rsid w:val="00031A73"/>
    <w:rsid w:val="00050CBB"/>
    <w:rsid w:val="000514E7"/>
    <w:rsid w:val="00053DED"/>
    <w:rsid w:val="00054439"/>
    <w:rsid w:val="0006572D"/>
    <w:rsid w:val="000906A0"/>
    <w:rsid w:val="000A2014"/>
    <w:rsid w:val="000A2711"/>
    <w:rsid w:val="000C0F43"/>
    <w:rsid w:val="000F3B5B"/>
    <w:rsid w:val="000F622A"/>
    <w:rsid w:val="00110245"/>
    <w:rsid w:val="001122ED"/>
    <w:rsid w:val="001135F5"/>
    <w:rsid w:val="001230D6"/>
    <w:rsid w:val="0012543E"/>
    <w:rsid w:val="00132AE8"/>
    <w:rsid w:val="00143F8E"/>
    <w:rsid w:val="00181EBF"/>
    <w:rsid w:val="00184B0C"/>
    <w:rsid w:val="001850FA"/>
    <w:rsid w:val="00194EB0"/>
    <w:rsid w:val="001B497B"/>
    <w:rsid w:val="001C4275"/>
    <w:rsid w:val="001D0637"/>
    <w:rsid w:val="001D1A5B"/>
    <w:rsid w:val="002203AA"/>
    <w:rsid w:val="002374BC"/>
    <w:rsid w:val="00237CE8"/>
    <w:rsid w:val="00245534"/>
    <w:rsid w:val="002507BB"/>
    <w:rsid w:val="002639A8"/>
    <w:rsid w:val="002702DF"/>
    <w:rsid w:val="002905FF"/>
    <w:rsid w:val="002B302C"/>
    <w:rsid w:val="002B5AAB"/>
    <w:rsid w:val="002B700F"/>
    <w:rsid w:val="002D34DE"/>
    <w:rsid w:val="002E0933"/>
    <w:rsid w:val="002E3EAF"/>
    <w:rsid w:val="002F306E"/>
    <w:rsid w:val="002F6D74"/>
    <w:rsid w:val="00343CEC"/>
    <w:rsid w:val="0034660B"/>
    <w:rsid w:val="00350CD1"/>
    <w:rsid w:val="00350E99"/>
    <w:rsid w:val="00356336"/>
    <w:rsid w:val="00397381"/>
    <w:rsid w:val="003A1CBD"/>
    <w:rsid w:val="003C153B"/>
    <w:rsid w:val="003D717F"/>
    <w:rsid w:val="003E6610"/>
    <w:rsid w:val="003E79FD"/>
    <w:rsid w:val="004023AD"/>
    <w:rsid w:val="0040720E"/>
    <w:rsid w:val="00422D99"/>
    <w:rsid w:val="00433044"/>
    <w:rsid w:val="00437F6B"/>
    <w:rsid w:val="00450EEC"/>
    <w:rsid w:val="00451494"/>
    <w:rsid w:val="004535ED"/>
    <w:rsid w:val="00484220"/>
    <w:rsid w:val="004879AB"/>
    <w:rsid w:val="004E7671"/>
    <w:rsid w:val="00505AF8"/>
    <w:rsid w:val="00522838"/>
    <w:rsid w:val="00526690"/>
    <w:rsid w:val="00526999"/>
    <w:rsid w:val="00553F96"/>
    <w:rsid w:val="00556EA9"/>
    <w:rsid w:val="0057090F"/>
    <w:rsid w:val="0058016A"/>
    <w:rsid w:val="00586A47"/>
    <w:rsid w:val="0059263D"/>
    <w:rsid w:val="005A13F7"/>
    <w:rsid w:val="005A254F"/>
    <w:rsid w:val="005A3114"/>
    <w:rsid w:val="005A6FC7"/>
    <w:rsid w:val="005E323B"/>
    <w:rsid w:val="005E711F"/>
    <w:rsid w:val="005F68AA"/>
    <w:rsid w:val="005F68BB"/>
    <w:rsid w:val="005F7727"/>
    <w:rsid w:val="00605C1B"/>
    <w:rsid w:val="00606768"/>
    <w:rsid w:val="00610B9B"/>
    <w:rsid w:val="00636A05"/>
    <w:rsid w:val="00645C2B"/>
    <w:rsid w:val="00653CA1"/>
    <w:rsid w:val="00667824"/>
    <w:rsid w:val="00671884"/>
    <w:rsid w:val="006921E1"/>
    <w:rsid w:val="006945F3"/>
    <w:rsid w:val="006B3125"/>
    <w:rsid w:val="006C3118"/>
    <w:rsid w:val="006E1040"/>
    <w:rsid w:val="006E251A"/>
    <w:rsid w:val="006E7DB8"/>
    <w:rsid w:val="006F47A9"/>
    <w:rsid w:val="00720462"/>
    <w:rsid w:val="00722742"/>
    <w:rsid w:val="007251D4"/>
    <w:rsid w:val="00740F48"/>
    <w:rsid w:val="00742645"/>
    <w:rsid w:val="00745143"/>
    <w:rsid w:val="007507BA"/>
    <w:rsid w:val="00756D9A"/>
    <w:rsid w:val="00772207"/>
    <w:rsid w:val="00776D1D"/>
    <w:rsid w:val="00782D36"/>
    <w:rsid w:val="00790D82"/>
    <w:rsid w:val="007A0903"/>
    <w:rsid w:val="007A5C68"/>
    <w:rsid w:val="007B04F5"/>
    <w:rsid w:val="007B468A"/>
    <w:rsid w:val="007B6013"/>
    <w:rsid w:val="007D7C8D"/>
    <w:rsid w:val="007E1F6C"/>
    <w:rsid w:val="007F1067"/>
    <w:rsid w:val="00833AEF"/>
    <w:rsid w:val="00854F39"/>
    <w:rsid w:val="00873005"/>
    <w:rsid w:val="0088587C"/>
    <w:rsid w:val="00890806"/>
    <w:rsid w:val="008A76DE"/>
    <w:rsid w:val="008B0B46"/>
    <w:rsid w:val="008B137C"/>
    <w:rsid w:val="008C2732"/>
    <w:rsid w:val="008F21DB"/>
    <w:rsid w:val="00900371"/>
    <w:rsid w:val="009062DC"/>
    <w:rsid w:val="00935866"/>
    <w:rsid w:val="009478EB"/>
    <w:rsid w:val="009523D7"/>
    <w:rsid w:val="00952C23"/>
    <w:rsid w:val="0096082F"/>
    <w:rsid w:val="00961FF1"/>
    <w:rsid w:val="009679D4"/>
    <w:rsid w:val="009841B5"/>
    <w:rsid w:val="009859A9"/>
    <w:rsid w:val="00987D8D"/>
    <w:rsid w:val="009B0778"/>
    <w:rsid w:val="009B0BAB"/>
    <w:rsid w:val="009B3E58"/>
    <w:rsid w:val="009C10FD"/>
    <w:rsid w:val="009D4B85"/>
    <w:rsid w:val="009D7403"/>
    <w:rsid w:val="009F458E"/>
    <w:rsid w:val="00A010C5"/>
    <w:rsid w:val="00A1114B"/>
    <w:rsid w:val="00A40259"/>
    <w:rsid w:val="00A41656"/>
    <w:rsid w:val="00A61F6A"/>
    <w:rsid w:val="00A70034"/>
    <w:rsid w:val="00A70A5B"/>
    <w:rsid w:val="00AA3D36"/>
    <w:rsid w:val="00AB246D"/>
    <w:rsid w:val="00AF2C89"/>
    <w:rsid w:val="00B057CC"/>
    <w:rsid w:val="00B20CFC"/>
    <w:rsid w:val="00B31439"/>
    <w:rsid w:val="00B374A5"/>
    <w:rsid w:val="00B51531"/>
    <w:rsid w:val="00B62AB2"/>
    <w:rsid w:val="00B76D45"/>
    <w:rsid w:val="00B96A86"/>
    <w:rsid w:val="00BB4B62"/>
    <w:rsid w:val="00BB6317"/>
    <w:rsid w:val="00BC5670"/>
    <w:rsid w:val="00BC5816"/>
    <w:rsid w:val="00BD13F5"/>
    <w:rsid w:val="00BD2D58"/>
    <w:rsid w:val="00BE1C8A"/>
    <w:rsid w:val="00BE45F3"/>
    <w:rsid w:val="00BE53B8"/>
    <w:rsid w:val="00BF5852"/>
    <w:rsid w:val="00C65945"/>
    <w:rsid w:val="00C668CB"/>
    <w:rsid w:val="00C84A11"/>
    <w:rsid w:val="00C946B1"/>
    <w:rsid w:val="00CA63A7"/>
    <w:rsid w:val="00CB2490"/>
    <w:rsid w:val="00CC27AE"/>
    <w:rsid w:val="00CE377A"/>
    <w:rsid w:val="00CE57DB"/>
    <w:rsid w:val="00CF6966"/>
    <w:rsid w:val="00D04FD8"/>
    <w:rsid w:val="00D06A59"/>
    <w:rsid w:val="00D3452B"/>
    <w:rsid w:val="00D43A6B"/>
    <w:rsid w:val="00D47291"/>
    <w:rsid w:val="00D61F8F"/>
    <w:rsid w:val="00D633F9"/>
    <w:rsid w:val="00D85105"/>
    <w:rsid w:val="00DA1712"/>
    <w:rsid w:val="00DB6FEE"/>
    <w:rsid w:val="00DB7977"/>
    <w:rsid w:val="00DC3864"/>
    <w:rsid w:val="00DE0598"/>
    <w:rsid w:val="00DE3E7F"/>
    <w:rsid w:val="00E01D7F"/>
    <w:rsid w:val="00E058F8"/>
    <w:rsid w:val="00E21346"/>
    <w:rsid w:val="00E471DC"/>
    <w:rsid w:val="00E67B6D"/>
    <w:rsid w:val="00E73651"/>
    <w:rsid w:val="00E76206"/>
    <w:rsid w:val="00E768EE"/>
    <w:rsid w:val="00E77AAD"/>
    <w:rsid w:val="00E960A4"/>
    <w:rsid w:val="00EA326B"/>
    <w:rsid w:val="00EA7D1C"/>
    <w:rsid w:val="00ED0DD9"/>
    <w:rsid w:val="00EE6E32"/>
    <w:rsid w:val="00F02024"/>
    <w:rsid w:val="00F05F4D"/>
    <w:rsid w:val="00F13194"/>
    <w:rsid w:val="00F21CC1"/>
    <w:rsid w:val="00F264DD"/>
    <w:rsid w:val="00F343F0"/>
    <w:rsid w:val="00F447AC"/>
    <w:rsid w:val="00F6680F"/>
    <w:rsid w:val="00FA1316"/>
    <w:rsid w:val="00FB7F4C"/>
    <w:rsid w:val="00FD1619"/>
    <w:rsid w:val="00FD5DEE"/>
    <w:rsid w:val="00FE2C32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79C93"/>
  <w15:chartTrackingRefBased/>
  <w15:docId w15:val="{D2F8D663-F1D4-4BFC-91A5-13A2CB9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7DB8"/>
    <w:rPr>
      <w:rFonts w:ascii="Arial" w:eastAsia="Times New Roman" w:hAnsi="Arial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6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5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DE0598"/>
    <w:pPr>
      <w:keepLines w:val="0"/>
      <w:tabs>
        <w:tab w:val="left" w:pos="720"/>
      </w:tabs>
      <w:autoSpaceDE w:val="0"/>
      <w:autoSpaceDN w:val="0"/>
      <w:spacing w:before="120"/>
      <w:outlineLvl w:val="2"/>
    </w:pPr>
    <w:rPr>
      <w:rFonts w:ascii="Arial" w:eastAsia="Arial" w:hAnsi="Arial" w:cs="Arial"/>
      <w:b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68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3CA1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8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852"/>
  </w:style>
  <w:style w:type="paragraph" w:styleId="Footer">
    <w:name w:val="footer"/>
    <w:basedOn w:val="Normal"/>
    <w:link w:val="FooterChar"/>
    <w:uiPriority w:val="99"/>
    <w:unhideWhenUsed/>
    <w:rsid w:val="00BF58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852"/>
  </w:style>
  <w:style w:type="character" w:customStyle="1" w:styleId="Heading3Char">
    <w:name w:val="Heading 3 Char"/>
    <w:basedOn w:val="DefaultParagraphFont"/>
    <w:link w:val="Heading3"/>
    <w:rsid w:val="00DE0598"/>
    <w:rPr>
      <w:rFonts w:ascii="Arial" w:eastAsia="Arial" w:hAnsi="Arial" w:cs="Arial"/>
      <w:b/>
      <w:color w:val="000000"/>
      <w:sz w:val="28"/>
      <w:szCs w:val="28"/>
    </w:rPr>
  </w:style>
  <w:style w:type="character" w:styleId="Strong">
    <w:name w:val="Strong"/>
    <w:uiPriority w:val="22"/>
    <w:qFormat/>
    <w:rsid w:val="00DE0598"/>
    <w:rPr>
      <w:b/>
      <w:bCs/>
    </w:rPr>
  </w:style>
  <w:style w:type="character" w:styleId="Emphasis">
    <w:name w:val="Emphasis"/>
    <w:uiPriority w:val="20"/>
    <w:qFormat/>
    <w:rsid w:val="00DE0598"/>
    <w:rPr>
      <w:i/>
      <w:iCs/>
    </w:rPr>
  </w:style>
  <w:style w:type="paragraph" w:styleId="ListParagraph">
    <w:name w:val="List Paragraph"/>
    <w:basedOn w:val="Normal"/>
    <w:uiPriority w:val="34"/>
    <w:qFormat/>
    <w:rsid w:val="00DE059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E0598"/>
    <w:rPr>
      <w:rFonts w:cs="Arial"/>
      <w:color w:val="auto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DE0598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uiPriority w:val="99"/>
    <w:unhideWhenUsed/>
    <w:rsid w:val="00DE0598"/>
    <w:rPr>
      <w:rFonts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DE0598"/>
    <w:rPr>
      <w:rFonts w:ascii="Arial" w:eastAsia="Times New Roman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DE0598"/>
    <w:pPr>
      <w:spacing w:before="100" w:beforeAutospacing="1" w:after="100" w:afterAutospacing="1"/>
    </w:pPr>
    <w:rPr>
      <w:rFonts w:cs="Arial"/>
      <w:color w:val="auto"/>
    </w:rPr>
  </w:style>
  <w:style w:type="character" w:customStyle="1" w:styleId="tgc">
    <w:name w:val="_tgc"/>
    <w:rsid w:val="00DE0598"/>
  </w:style>
  <w:style w:type="character" w:customStyle="1" w:styleId="Heading2Char">
    <w:name w:val="Heading 2 Char"/>
    <w:basedOn w:val="DefaultParagraphFont"/>
    <w:link w:val="Heading2"/>
    <w:uiPriority w:val="9"/>
    <w:rsid w:val="00DE05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736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05"/>
    <w:rPr>
      <w:rFonts w:ascii="Segoe UI" w:eastAsia="Times New Roman" w:hAnsi="Segoe UI" w:cs="Segoe UI"/>
      <w:color w:val="00000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45C2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5C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C668C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Level2">
    <w:name w:val="Level 2"/>
    <w:next w:val="Normal"/>
    <w:qFormat/>
    <w:rsid w:val="000043FC"/>
    <w:pPr>
      <w:numPr>
        <w:ilvl w:val="1"/>
        <w:numId w:val="23"/>
      </w:numPr>
      <w:spacing w:after="240"/>
    </w:pPr>
    <w:rPr>
      <w:rFonts w:ascii="Arial" w:eastAsia="Arial" w:hAnsi="Arial"/>
      <w:bCs/>
      <w:sz w:val="24"/>
      <w:szCs w:val="28"/>
    </w:rPr>
  </w:style>
  <w:style w:type="paragraph" w:customStyle="1" w:styleId="Level3">
    <w:name w:val="Level 3"/>
    <w:basedOn w:val="Normal"/>
    <w:next w:val="Normal"/>
    <w:link w:val="Level3Char"/>
    <w:qFormat/>
    <w:rsid w:val="000043FC"/>
    <w:pPr>
      <w:numPr>
        <w:ilvl w:val="2"/>
        <w:numId w:val="23"/>
      </w:numPr>
      <w:spacing w:after="240"/>
      <w:ind w:left="2340"/>
    </w:pPr>
    <w:rPr>
      <w:rFonts w:eastAsiaTheme="minorHAnsi" w:cstheme="minorBidi"/>
      <w:color w:val="auto"/>
      <w:szCs w:val="22"/>
    </w:rPr>
  </w:style>
  <w:style w:type="paragraph" w:customStyle="1" w:styleId="Level4">
    <w:name w:val="Level 4"/>
    <w:basedOn w:val="Normal"/>
    <w:next w:val="Normal"/>
    <w:qFormat/>
    <w:rsid w:val="000043FC"/>
    <w:pPr>
      <w:numPr>
        <w:ilvl w:val="3"/>
        <w:numId w:val="23"/>
      </w:numPr>
      <w:spacing w:after="240"/>
    </w:pPr>
    <w:rPr>
      <w:rFonts w:eastAsiaTheme="minorHAnsi" w:cstheme="minorBidi"/>
      <w:color w:val="auto"/>
      <w:szCs w:val="22"/>
    </w:rPr>
  </w:style>
  <w:style w:type="paragraph" w:customStyle="1" w:styleId="Level1">
    <w:name w:val="Level 1"/>
    <w:link w:val="Level1Char"/>
    <w:qFormat/>
    <w:rsid w:val="000043FC"/>
    <w:pPr>
      <w:numPr>
        <w:numId w:val="23"/>
      </w:numPr>
      <w:spacing w:after="240"/>
    </w:pPr>
    <w:rPr>
      <w:rFonts w:ascii="Arial" w:eastAsia="Arial" w:hAnsi="Arial"/>
      <w:bCs/>
      <w:sz w:val="24"/>
      <w:szCs w:val="28"/>
    </w:rPr>
  </w:style>
  <w:style w:type="character" w:customStyle="1" w:styleId="Level1Char">
    <w:name w:val="Level 1 Char"/>
    <w:basedOn w:val="DefaultParagraphFont"/>
    <w:link w:val="Level1"/>
    <w:rsid w:val="000043FC"/>
    <w:rPr>
      <w:rFonts w:ascii="Arial" w:eastAsia="Arial" w:hAnsi="Arial"/>
      <w:bCs/>
      <w:sz w:val="24"/>
      <w:szCs w:val="28"/>
    </w:rPr>
  </w:style>
  <w:style w:type="character" w:customStyle="1" w:styleId="Level3Char">
    <w:name w:val="Level 3 Char"/>
    <w:basedOn w:val="Heading2Char"/>
    <w:link w:val="Level3"/>
    <w:rsid w:val="00EA326B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table" w:styleId="TableGrid">
    <w:name w:val="Table Grid"/>
    <w:basedOn w:val="TableNormal"/>
    <w:uiPriority w:val="39"/>
    <w:rsid w:val="00A70A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6A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66975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24245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931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06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8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9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85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126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29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27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4260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03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17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555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6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951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436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202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316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576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16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9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65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83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6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98349">
                          <w:marLeft w:val="0"/>
                          <w:marRight w:val="0"/>
                          <w:marTop w:val="330"/>
                          <w:marBottom w:val="330"/>
                          <w:divBdr>
                            <w:top w:val="single" w:sz="12" w:space="9" w:color="DEDEDE"/>
                            <w:left w:val="single" w:sz="12" w:space="21" w:color="DEDEDE"/>
                            <w:bottom w:val="single" w:sz="12" w:space="9" w:color="DEDEDE"/>
                            <w:right w:val="single" w:sz="12" w:space="21" w:color="DEDEDE"/>
                          </w:divBdr>
                          <w:divsChild>
                            <w:div w:id="43694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7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79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43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90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49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6626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17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830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979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94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71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71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260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2593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433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1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746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1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328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6772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23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76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6457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244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7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05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7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0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960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600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064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92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46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230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230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909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62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1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040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3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634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229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747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54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86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9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943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37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1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923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986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437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159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1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836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4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26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4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6992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9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88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14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3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6564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4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22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76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26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ielovistacharter.com/hom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UCP Pol and Pro - Uniform Complaint Procedures (CA Dept of Education)</vt:lpstr>
    </vt:vector>
  </TitlesOfParts>
  <Company>CA Department of Education</Company>
  <LinksUpToDate>false</LinksUpToDate>
  <CharactersWithSpaces>15493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UCP Pol and Pro - Uniform Complaint Procedures (CA Dept of Education)</dc:title>
  <dc:subject>Sample Policies and Procedures assists LEAs in meeting the requirements in describing the UCP complaints process according to California Code of Regulations, Title 5.</dc:subject>
  <dc:creator>rhansberger@hkschoollaw.com</dc:creator>
  <cp:keywords/>
  <dc:description>508 Compliant</dc:description>
  <cp:lastModifiedBy>juliana marchand</cp:lastModifiedBy>
  <cp:revision>69</cp:revision>
  <cp:lastPrinted>2019-04-17T20:20:00Z</cp:lastPrinted>
  <dcterms:created xsi:type="dcterms:W3CDTF">2019-08-10T13:44:00Z</dcterms:created>
  <dcterms:modified xsi:type="dcterms:W3CDTF">2019-08-16T05:30:00Z</dcterms:modified>
</cp:coreProperties>
</file>